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7C" w:rsidRDefault="00346D7C">
      <w:pPr>
        <w:pStyle w:val="WW-"/>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УТВЕРЖДЁН</w:t>
      </w:r>
    </w:p>
    <w:p w:rsidR="00346D7C" w:rsidRDefault="00346D7C">
      <w:pPr>
        <w:pStyle w:val="WW-"/>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Всероссийским съездом саморегулируемых организаций,</w:t>
      </w:r>
    </w:p>
    <w:p w:rsidR="00346D7C" w:rsidRDefault="00346D7C">
      <w:pPr>
        <w:pStyle w:val="WW-"/>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основанных на членстве лиц, осуществляющих</w:t>
      </w:r>
    </w:p>
    <w:p w:rsidR="00346D7C" w:rsidRDefault="00346D7C">
      <w:pPr>
        <w:pStyle w:val="WW-"/>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строительство, реконструкцию и капитальный ремонт</w:t>
      </w:r>
    </w:p>
    <w:p w:rsidR="00346D7C" w:rsidRDefault="00346D7C">
      <w:pPr>
        <w:pStyle w:val="WW-"/>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объектов капитального строительства</w:t>
      </w:r>
    </w:p>
    <w:p w:rsidR="00346D7C" w:rsidRDefault="00346D7C">
      <w:pPr>
        <w:pStyle w:val="WW-"/>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протокол № 1 от 10 ноября 2009 года,</w:t>
      </w:r>
    </w:p>
    <w:p w:rsidR="00346D7C" w:rsidRDefault="00346D7C">
      <w:pPr>
        <w:pStyle w:val="WW-"/>
        <w:spacing w:after="0" w:line="240" w:lineRule="auto"/>
        <w:jc w:val="right"/>
      </w:pPr>
    </w:p>
    <w:p w:rsidR="00346D7C" w:rsidRDefault="00346D7C">
      <w:pPr>
        <w:pStyle w:val="WW-"/>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 изменениями и дополнениями, утвержденными</w:t>
      </w:r>
    </w:p>
    <w:p w:rsidR="00346D7C" w:rsidRDefault="00346D7C">
      <w:pPr>
        <w:pStyle w:val="WW-"/>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Всероссийским съездом саморегулируемых организаций,</w:t>
      </w:r>
    </w:p>
    <w:p w:rsidR="00346D7C" w:rsidRDefault="00346D7C">
      <w:pPr>
        <w:pStyle w:val="WW-"/>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основанных на членстве лиц, осуществляющих</w:t>
      </w:r>
    </w:p>
    <w:p w:rsidR="00346D7C" w:rsidRDefault="00346D7C">
      <w:pPr>
        <w:pStyle w:val="WW-"/>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строительство, реконструкцию и капитальный ремонт</w:t>
      </w:r>
    </w:p>
    <w:p w:rsidR="00346D7C" w:rsidRDefault="00346D7C">
      <w:pPr>
        <w:pStyle w:val="WW-"/>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объектов капитального строительства,</w:t>
      </w:r>
    </w:p>
    <w:p w:rsidR="00346D7C" w:rsidRDefault="00346D7C">
      <w:pPr>
        <w:pStyle w:val="WW-"/>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протокол № 3 от 30 сентября 2010 года,</w:t>
      </w:r>
    </w:p>
    <w:p w:rsidR="00346D7C" w:rsidRDefault="00346D7C">
      <w:pPr>
        <w:pStyle w:val="WW-"/>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протокол № 4 от 28 апреля 2011 года,</w:t>
      </w:r>
    </w:p>
    <w:p w:rsidR="00346D7C" w:rsidRDefault="00346D7C">
      <w:pPr>
        <w:pStyle w:val="WW-"/>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протокол № 5 от 1 марта 2012 года,</w:t>
      </w:r>
    </w:p>
    <w:p w:rsidR="00346D7C" w:rsidRDefault="00346D7C">
      <w:pPr>
        <w:pStyle w:val="WW-"/>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протокол № 6 от 27 сентября 2012 года.</w:t>
      </w:r>
    </w:p>
    <w:p w:rsidR="00346D7C" w:rsidRDefault="00346D7C">
      <w:pPr>
        <w:pStyle w:val="WW-"/>
        <w:spacing w:after="0" w:line="240" w:lineRule="auto"/>
      </w:pPr>
    </w:p>
    <w:p w:rsidR="00346D7C" w:rsidRPr="003A12D3" w:rsidRDefault="00346D7C" w:rsidP="003A12D3">
      <w:pPr>
        <w:pStyle w:val="WW-"/>
        <w:spacing w:after="0"/>
        <w:jc w:val="center"/>
        <w:rPr>
          <w:rFonts w:ascii="Times New Roman" w:eastAsia="Times New Roman" w:hAnsi="Times New Roman" w:cs="Times New Roman"/>
          <w:b/>
          <w:bCs/>
          <w:sz w:val="24"/>
          <w:szCs w:val="24"/>
        </w:rPr>
      </w:pPr>
      <w:r w:rsidRPr="003A12D3">
        <w:rPr>
          <w:rFonts w:ascii="Times New Roman" w:eastAsia="Times New Roman" w:hAnsi="Times New Roman" w:cs="Times New Roman"/>
          <w:b/>
          <w:bCs/>
          <w:sz w:val="24"/>
          <w:szCs w:val="24"/>
        </w:rPr>
        <w:t>УСТАВ</w:t>
      </w:r>
    </w:p>
    <w:p w:rsidR="00346D7C" w:rsidRPr="003A12D3" w:rsidRDefault="00346D7C" w:rsidP="003A12D3">
      <w:pPr>
        <w:pStyle w:val="WW-"/>
        <w:spacing w:after="0"/>
        <w:jc w:val="center"/>
        <w:rPr>
          <w:rFonts w:ascii="Times New Roman" w:eastAsia="Times New Roman" w:hAnsi="Times New Roman" w:cs="Times New Roman"/>
          <w:b/>
          <w:bCs/>
          <w:sz w:val="24"/>
          <w:szCs w:val="24"/>
        </w:rPr>
      </w:pPr>
      <w:r w:rsidRPr="003A12D3">
        <w:rPr>
          <w:rFonts w:ascii="Times New Roman" w:eastAsia="Times New Roman" w:hAnsi="Times New Roman" w:cs="Times New Roman"/>
          <w:b/>
          <w:bCs/>
          <w:sz w:val="24"/>
          <w:szCs w:val="24"/>
        </w:rPr>
        <w:t>ОБЩЕРОССИЙСКОЙ НЕГОСУДАРСТВЕННОЙ НЕКОММЕРЧЕСКОЙ ОРГАНИЗАЦИИ «НАЦИОНАЛЬНОЕ ОБЪЕДИНЕНИЕ САМОРЕГУЛИРУЕМЫХ ОРГАНИЗАЦИЙ, ОСНОВАННЫХ НА ЧЛЕНСТВЕ ЛИЦ, ОСУЩЕСТВЛЯЮЩИХ СТРОИТЕЛЬСТВО»</w:t>
      </w:r>
    </w:p>
    <w:p w:rsidR="00346D7C" w:rsidRPr="003A12D3" w:rsidRDefault="00346D7C" w:rsidP="003A12D3">
      <w:pPr>
        <w:pStyle w:val="WW-"/>
        <w:spacing w:after="0"/>
        <w:jc w:val="center"/>
        <w:rPr>
          <w:rFonts w:ascii="Times New Roman" w:hAnsi="Times New Roman" w:cs="Times New Roman"/>
          <w:sz w:val="24"/>
          <w:szCs w:val="24"/>
        </w:rPr>
      </w:pPr>
    </w:p>
    <w:p w:rsidR="00346D7C" w:rsidRPr="003A12D3" w:rsidRDefault="00346D7C" w:rsidP="003A12D3">
      <w:pPr>
        <w:pStyle w:val="WW-"/>
        <w:spacing w:after="0"/>
        <w:jc w:val="center"/>
        <w:rPr>
          <w:rFonts w:ascii="Times New Roman" w:eastAsia="Times New Roman" w:hAnsi="Times New Roman" w:cs="Times New Roman"/>
          <w:b/>
          <w:bCs/>
          <w:sz w:val="24"/>
          <w:szCs w:val="24"/>
        </w:rPr>
      </w:pPr>
      <w:r w:rsidRPr="003A12D3">
        <w:rPr>
          <w:rFonts w:ascii="Times New Roman" w:eastAsia="Times New Roman" w:hAnsi="Times New Roman" w:cs="Times New Roman"/>
          <w:b/>
          <w:bCs/>
          <w:sz w:val="24"/>
          <w:szCs w:val="24"/>
        </w:rPr>
        <w:t>1. ОБЩИЕ ПОЛОЖЕНИЯ</w:t>
      </w:r>
    </w:p>
    <w:p w:rsidR="00346D7C" w:rsidRPr="003A12D3" w:rsidRDefault="00346D7C" w:rsidP="003A12D3">
      <w:pPr>
        <w:pStyle w:val="WW-"/>
        <w:spacing w:after="0"/>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1.1. Общероссийская негосударственная некоммерческая организация «Национальное объединение саморегулируемых организаций, основанных на членстве лиц, осуществляющих строительство», далее именуемое «Объединение», является общероссийской негосударственной некоммерческой организацией, объединяющей на основе обязательного членства саморегулируемые организации, основанные на членстве лиц, осуществляющих строительство, реконструкцию, капитальный ремонт объектов капитального строительства. </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1.2. Полное наименование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на русском языке – Общероссийская негосударственная некоммерческая организация «Национальное объединение саморегулируемых организаций, основанных на членстве лиц, осуществляющих строительство»;</w:t>
      </w:r>
    </w:p>
    <w:p w:rsidR="00346D7C" w:rsidRPr="003A12D3" w:rsidRDefault="00346D7C" w:rsidP="003A12D3">
      <w:pPr>
        <w:pStyle w:val="WW-"/>
        <w:spacing w:after="0"/>
        <w:ind w:firstLine="709"/>
        <w:jc w:val="both"/>
        <w:rPr>
          <w:rFonts w:ascii="Times New Roman" w:eastAsia="Times New Roman" w:hAnsi="Times New Roman" w:cs="Times New Roman"/>
          <w:sz w:val="24"/>
          <w:szCs w:val="24"/>
          <w:lang w:val="en-US"/>
        </w:rPr>
      </w:pPr>
      <w:r w:rsidRPr="003A12D3">
        <w:rPr>
          <w:rFonts w:ascii="Times New Roman" w:eastAsia="Times New Roman" w:hAnsi="Times New Roman" w:cs="Times New Roman"/>
          <w:sz w:val="24"/>
          <w:szCs w:val="24"/>
        </w:rPr>
        <w:t>на</w:t>
      </w:r>
      <w:r w:rsidRPr="003A12D3">
        <w:rPr>
          <w:rFonts w:ascii="Times New Roman" w:eastAsia="Times New Roman" w:hAnsi="Times New Roman" w:cs="Times New Roman"/>
          <w:sz w:val="24"/>
          <w:szCs w:val="24"/>
          <w:lang w:val="en-US"/>
        </w:rPr>
        <w:t xml:space="preserve"> </w:t>
      </w:r>
      <w:r w:rsidRPr="003A12D3">
        <w:rPr>
          <w:rFonts w:ascii="Times New Roman" w:eastAsia="Times New Roman" w:hAnsi="Times New Roman" w:cs="Times New Roman"/>
          <w:sz w:val="24"/>
          <w:szCs w:val="24"/>
        </w:rPr>
        <w:t>английском</w:t>
      </w:r>
      <w:r w:rsidRPr="003A12D3">
        <w:rPr>
          <w:rFonts w:ascii="Times New Roman" w:eastAsia="Times New Roman" w:hAnsi="Times New Roman" w:cs="Times New Roman"/>
          <w:sz w:val="24"/>
          <w:szCs w:val="24"/>
          <w:lang w:val="en-US"/>
        </w:rPr>
        <w:t xml:space="preserve"> </w:t>
      </w:r>
      <w:r w:rsidRPr="003A12D3">
        <w:rPr>
          <w:rFonts w:ascii="Times New Roman" w:eastAsia="Times New Roman" w:hAnsi="Times New Roman" w:cs="Times New Roman"/>
          <w:sz w:val="24"/>
          <w:szCs w:val="24"/>
        </w:rPr>
        <w:t>языке</w:t>
      </w:r>
      <w:r w:rsidRPr="003A12D3">
        <w:rPr>
          <w:rFonts w:ascii="Times New Roman" w:eastAsia="Times New Roman" w:hAnsi="Times New Roman" w:cs="Times New Roman"/>
          <w:sz w:val="24"/>
          <w:szCs w:val="24"/>
          <w:lang w:val="en-US"/>
        </w:rPr>
        <w:t xml:space="preserve"> – All-Russian non-governmental non-commercial organization «National association of self-regulatory organizations founded on the affiliation of members involved in construction». </w:t>
      </w:r>
    </w:p>
    <w:p w:rsidR="00346D7C" w:rsidRPr="003A12D3" w:rsidRDefault="00346D7C" w:rsidP="003A12D3">
      <w:pPr>
        <w:pStyle w:val="WW-"/>
        <w:spacing w:after="0"/>
        <w:ind w:firstLine="709"/>
        <w:jc w:val="both"/>
        <w:rPr>
          <w:rFonts w:ascii="Times New Roman" w:hAnsi="Times New Roman" w:cs="Times New Roman"/>
          <w:sz w:val="24"/>
          <w:szCs w:val="24"/>
          <w:lang w:val="en-US"/>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1.3. Сокращенное наименование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на русском языке - «Национальное объединение строителей»;</w:t>
      </w:r>
    </w:p>
    <w:p w:rsidR="00346D7C" w:rsidRPr="003A12D3" w:rsidRDefault="00346D7C" w:rsidP="003A12D3">
      <w:pPr>
        <w:pStyle w:val="WW-"/>
        <w:spacing w:after="0"/>
        <w:ind w:firstLine="709"/>
        <w:jc w:val="both"/>
        <w:rPr>
          <w:rFonts w:ascii="Times New Roman" w:eastAsia="Times New Roman" w:hAnsi="Times New Roman" w:cs="Times New Roman"/>
          <w:sz w:val="24"/>
          <w:szCs w:val="24"/>
          <w:lang w:val="en-US"/>
        </w:rPr>
      </w:pPr>
      <w:r w:rsidRPr="003A12D3">
        <w:rPr>
          <w:rFonts w:ascii="Times New Roman" w:eastAsia="Times New Roman" w:hAnsi="Times New Roman" w:cs="Times New Roman"/>
          <w:sz w:val="24"/>
          <w:szCs w:val="24"/>
        </w:rPr>
        <w:t>на</w:t>
      </w:r>
      <w:r w:rsidRPr="003A12D3">
        <w:rPr>
          <w:rFonts w:ascii="Times New Roman" w:eastAsia="Times New Roman" w:hAnsi="Times New Roman" w:cs="Times New Roman"/>
          <w:sz w:val="24"/>
          <w:szCs w:val="24"/>
          <w:lang w:val="en-US"/>
        </w:rPr>
        <w:t xml:space="preserve"> </w:t>
      </w:r>
      <w:r w:rsidRPr="003A12D3">
        <w:rPr>
          <w:rFonts w:ascii="Times New Roman" w:eastAsia="Times New Roman" w:hAnsi="Times New Roman" w:cs="Times New Roman"/>
          <w:sz w:val="24"/>
          <w:szCs w:val="24"/>
        </w:rPr>
        <w:t>английском</w:t>
      </w:r>
      <w:r w:rsidRPr="003A12D3">
        <w:rPr>
          <w:rFonts w:ascii="Times New Roman" w:eastAsia="Times New Roman" w:hAnsi="Times New Roman" w:cs="Times New Roman"/>
          <w:sz w:val="24"/>
          <w:szCs w:val="24"/>
          <w:lang w:val="en-US"/>
        </w:rPr>
        <w:t xml:space="preserve"> </w:t>
      </w:r>
      <w:r w:rsidRPr="003A12D3">
        <w:rPr>
          <w:rFonts w:ascii="Times New Roman" w:eastAsia="Times New Roman" w:hAnsi="Times New Roman" w:cs="Times New Roman"/>
          <w:sz w:val="24"/>
          <w:szCs w:val="24"/>
        </w:rPr>
        <w:t>языке</w:t>
      </w:r>
      <w:r w:rsidRPr="003A12D3">
        <w:rPr>
          <w:rFonts w:ascii="Times New Roman" w:eastAsia="Times New Roman" w:hAnsi="Times New Roman" w:cs="Times New Roman"/>
          <w:sz w:val="24"/>
          <w:szCs w:val="24"/>
          <w:lang w:val="en-US"/>
        </w:rPr>
        <w:t xml:space="preserve"> - «National association of builders».</w:t>
      </w:r>
    </w:p>
    <w:p w:rsidR="00346D7C" w:rsidRPr="003A12D3" w:rsidRDefault="00346D7C" w:rsidP="003A12D3">
      <w:pPr>
        <w:pStyle w:val="WW-"/>
        <w:spacing w:after="0"/>
        <w:ind w:firstLine="709"/>
        <w:jc w:val="both"/>
        <w:rPr>
          <w:rFonts w:ascii="Times New Roman" w:hAnsi="Times New Roman" w:cs="Times New Roman"/>
          <w:sz w:val="24"/>
          <w:szCs w:val="24"/>
          <w:lang w:val="en-US"/>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1.4. Объединение создано на неограниченный срок.</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1.5. Место нахождения Объединения: 123242, г. Москва, ул. Малая Грузинская, д. 3.</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1.6. Объединение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 некоммерческих организациях», иными нормативными правовыми актами и Уставом.</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1.7. Объединение приобрело права юридического лица с момента его государственной регистрации – 10 декабря 2009 года.</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1.8. Объединение обладает обособленным имуществом на любом предусмотренном законом праве,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1.9. Объединение имеет смету, вправе в установленном порядке открывать счета, в том числе валютные, в банках и иных кредитных организациях на территории Российской Федерации. Смета расходов на содержание Объединения утверждается в соответствии с Уставом. На период с 1 января наступившего года до утверждения сметы расходов на год лимит расходов на содержание Национального объединения строителей рассчитывается в размере 1/12 от каждой статьи сметы за прошедший год на каждый полный месяц.</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1.10. Объединение имеет круглую печать, содержащую его полное наименование и указание на место его нахождения. Объединение вправе иметь штампы, бланки со своим наименованием, собственную эмблему и другие средства визуальной идентификации.</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1.11. Объединение в целях размещения информации о своей деятельности и обеспечения доступа к этой информации имеет сайт в сети «Интернет», права на доменное имя которого принадлежит Объединению.</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1.12. Для достижения целей, предусмотренных Уставом, Объединение может участвовать в некоммерческих организациях.</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xml:space="preserve">1.13. Имущество, переданное Объединению его членами, является собственностью Объединения. Члены Объединения не отвечают по его обязательствам. Объединение не отвечает по обязательствам своих членов. В случае исключения члена Объединения из государственного реестра саморегулируемых организаций, ответственность в случаях, предусмотренных Градостроительным кодексом Российской Федерации, несет </w:t>
      </w:r>
      <w:r w:rsidRPr="003A12D3">
        <w:rPr>
          <w:rFonts w:ascii="Times New Roman" w:eastAsia="Times New Roman" w:hAnsi="Times New Roman" w:cs="Times New Roman"/>
          <w:sz w:val="24"/>
          <w:szCs w:val="24"/>
        </w:rPr>
        <w:lastRenderedPageBreak/>
        <w:t>Объединение в пределах средств компенсационного фонда указанной саморегулируемой организации, зачисленных на счет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1.14. Объединение не отвечает по обязательствам государства, так же как и государство не отвечает по обязательствам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1.15. Объединение ведет хозяйственную деятельность, все доходы от которой направляются на осуществление уставных целей Объединения, и не распределяет доходы, полученные от этой деятельности между членами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hAnsi="Times New Roman" w:cs="Times New Roman"/>
          <w:sz w:val="24"/>
          <w:szCs w:val="24"/>
        </w:rPr>
        <w:t xml:space="preserve">1.16. Президент Объединения, руководители органов Объединения в рамках своих полномочий представляют Объединение </w:t>
      </w:r>
      <w:r w:rsidRPr="003A12D3">
        <w:rPr>
          <w:rFonts w:ascii="Times New Roman" w:eastAsia="Arial Unicode MS" w:hAnsi="Times New Roman" w:cs="Times New Roman"/>
          <w:color w:val="000000"/>
          <w:sz w:val="24"/>
          <w:szCs w:val="24"/>
        </w:rPr>
        <w:t>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r w:rsidR="00C60214" w:rsidRPr="0086003C">
        <w:rPr>
          <w:rFonts w:ascii="Times New Roman" w:eastAsia="Arial Unicode MS" w:hAnsi="Times New Roman" w:cs="Times New Roman"/>
          <w:sz w:val="24"/>
          <w:szCs w:val="24"/>
        </w:rPr>
        <w:t>.</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1.17. Объединение не вправе:</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1.17.1. вмешиваться в деятельность своих членов, ограничивать их деятельность, за исключением случаев, предусмотренных федеральным законом;</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1.17.2. осуществлять предпринимательскую деятельность;</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1.17.3. учреждать юридические лица, осуществляющие предпринимательскую деятельность, и становиться участником таких юридических лиц;</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1.17.4. </w:t>
      </w:r>
      <w:r w:rsidRPr="003A12D3">
        <w:rPr>
          <w:rFonts w:ascii="Times New Roman" w:hAnsi="Times New Roman" w:cs="Times New Roman"/>
          <w:sz w:val="24"/>
          <w:szCs w:val="24"/>
        </w:rPr>
        <w:t>совершать сделки с нарушением установленного в Объединении порядка</w:t>
      </w:r>
      <w:r w:rsidRPr="003A12D3">
        <w:rPr>
          <w:rFonts w:ascii="Times New Roman" w:eastAsia="Times New Roman" w:hAnsi="Times New Roman" w:cs="Times New Roman"/>
          <w:sz w:val="24"/>
          <w:szCs w:val="24"/>
        </w:rPr>
        <w:t>;</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1.1</w:t>
      </w:r>
      <w:r w:rsidR="00C60214" w:rsidRPr="0086003C">
        <w:rPr>
          <w:rFonts w:ascii="Times New Roman" w:eastAsia="Times New Roman" w:hAnsi="Times New Roman" w:cs="Times New Roman"/>
          <w:sz w:val="24"/>
          <w:szCs w:val="24"/>
        </w:rPr>
        <w:t>7</w:t>
      </w:r>
      <w:r w:rsidRPr="003A12D3">
        <w:rPr>
          <w:rFonts w:ascii="Times New Roman" w:eastAsia="Times New Roman" w:hAnsi="Times New Roman" w:cs="Times New Roman"/>
          <w:sz w:val="24"/>
          <w:szCs w:val="24"/>
        </w:rPr>
        <w:t>.5. осуществлять деятельность и совершать действия, влекущие за собой возникновение конфликта интересов Объединения и интересов его членов или создающие угрозу возникновения такого конфликта, в соответствии с требованиями, содержащимися в статье 1.18 Устава.</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1.18. Объединение осуществляет деятельность, строго соблюдая требования по предотвращению конфликта интересов, учета заинтересованных лиц, при этом имея ввиду:</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eastAsia="Times New Roman" w:hAnsi="Times New Roman" w:cs="Times New Roman"/>
          <w:sz w:val="24"/>
          <w:szCs w:val="24"/>
        </w:rPr>
        <w:t xml:space="preserve">1.18.1. </w:t>
      </w:r>
      <w:r w:rsidRPr="003A12D3">
        <w:rPr>
          <w:rFonts w:ascii="Times New Roman" w:hAnsi="Times New Roman" w:cs="Times New Roman"/>
          <w:sz w:val="24"/>
          <w:szCs w:val="24"/>
        </w:rPr>
        <w:t xml:space="preserve">под заинтересованными лицами понимаются Президент Объединения, члены Совета Объединения и Ревизионной комиссии; </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xml:space="preserve">1.18.2. под личной заинтересованностью указанных в </w:t>
      </w:r>
      <w:hyperlink r:id="rId7" w:history="1">
        <w:r w:rsidRPr="003A12D3">
          <w:rPr>
            <w:rStyle w:val="a3"/>
            <w:rFonts w:ascii="Times New Roman" w:hAnsi="Times New Roman" w:cs="Times New Roman"/>
            <w:color w:val="auto"/>
            <w:sz w:val="24"/>
            <w:szCs w:val="24"/>
            <w:u w:val="none"/>
          </w:rPr>
          <w:t>пункте 1</w:t>
        </w:r>
      </w:hyperlink>
      <w:r w:rsidRPr="003A12D3">
        <w:rPr>
          <w:rFonts w:ascii="Times New Roman" w:hAnsi="Times New Roman" w:cs="Times New Roman"/>
          <w:sz w:val="24"/>
          <w:szCs w:val="24"/>
        </w:rPr>
        <w:t>.18.1 Устава лиц понимается материальная или иная заинтересованность, которая влияет или может повлиять на обеспечение прав и законных интересов Объединения и (или) его членов;</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xml:space="preserve">1.18.3. под конфликтом интересов понимается ситуация, при которой личная заинтересованность указанных в </w:t>
      </w:r>
      <w:hyperlink r:id="rId8" w:history="1">
        <w:r w:rsidRPr="003A12D3">
          <w:rPr>
            <w:rStyle w:val="a3"/>
            <w:rFonts w:ascii="Times New Roman" w:hAnsi="Times New Roman" w:cs="Times New Roman"/>
            <w:color w:val="auto"/>
            <w:sz w:val="24"/>
            <w:szCs w:val="24"/>
            <w:u w:val="none"/>
          </w:rPr>
          <w:t>пункте 1</w:t>
        </w:r>
      </w:hyperlink>
      <w:r w:rsidRPr="003A12D3">
        <w:rPr>
          <w:rFonts w:ascii="Times New Roman" w:hAnsi="Times New Roman" w:cs="Times New Roman"/>
          <w:sz w:val="24"/>
          <w:szCs w:val="24"/>
        </w:rPr>
        <w:t>.18.1 Устава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Объединения или угрозу возникновения противоречия, которое способно привести к причинению вреда законным интересам Объединения, в том числе:</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lastRenderedPageBreak/>
        <w:t xml:space="preserve">- заключение Объединением любых сделок, соглашений о партнерстве, сотрудничестве с организациями, учрежденными и (или) контролируемыми заинтересованными лицами; </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заключение любых соглашений, договоров, вследствие которых предполагается выплата вознаграждения, заработной платы или получение любой выгоды в денежной или материальной форме заинтересованными лицами;</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использование заинтересованными лицами или учрежденными и (или) контролируемыми ими организациями, возможностей Объединения, а именно принадлежащего Объединению имущества, имущественных и неимущественных прав, возможностей в области предпринимательской деятельности, информации о деятельности и планах Объединения, имеющей для него ценность;</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предоставление принадлежащего Объединению имущества в залог в обеспечение исполнения обязательств иных лиц;</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выдача поручительств, содержащих финансовые обязательства;</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приобретение акций, облигаций и иных ценных бумаг, выпущенных саморегулируемыми организациями и их членами;</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обеспечение исполнения своих обязательств залогом имущества своих членов, выданными ими гарантиями и поручительствами;</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совершение иных сделок в случаях, предусмотренных законодательством Российской Федерации.</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shd w:val="clear" w:color="auto" w:fill="FFFFFF"/>
        </w:rPr>
      </w:pPr>
      <w:r w:rsidRPr="003A12D3">
        <w:rPr>
          <w:rFonts w:ascii="Times New Roman" w:eastAsia="Times New Roman" w:hAnsi="Times New Roman" w:cs="Times New Roman"/>
          <w:sz w:val="24"/>
          <w:szCs w:val="24"/>
          <w:shd w:val="clear" w:color="auto" w:fill="FFFFFF"/>
        </w:rPr>
        <w:t>1.18.4. </w:t>
      </w:r>
      <w:r w:rsidRPr="003A12D3">
        <w:rPr>
          <w:rFonts w:ascii="Times New Roman" w:hAnsi="Times New Roman" w:cs="Times New Roman"/>
          <w:sz w:val="24"/>
          <w:szCs w:val="24"/>
          <w:shd w:val="clear" w:color="auto" w:fill="FFFFFF"/>
        </w:rPr>
        <w:t xml:space="preserve">Заинтересованные лица, действия которых в период участия в работе Объединения могут привести или привели к возникновению конфликта интересов, должны заблаговременно уведомить Совет Объединения о такой перспективе в случае планируемого привлечения такого лица к осуществлению сделки, в которой может проявиться его заинтересованность, а если заблаговременное уведомление не было возможным, то обязаны уведомить немедленно при обнаружении обстоятельств, свидетельствующих о наличии конфликта интересов. </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jc w:val="center"/>
        <w:rPr>
          <w:rFonts w:ascii="Times New Roman" w:eastAsia="Times New Roman" w:hAnsi="Times New Roman" w:cs="Times New Roman"/>
          <w:b/>
          <w:bCs/>
          <w:sz w:val="24"/>
          <w:szCs w:val="24"/>
        </w:rPr>
      </w:pPr>
      <w:r w:rsidRPr="003A12D3">
        <w:rPr>
          <w:rFonts w:ascii="Times New Roman" w:eastAsia="Times New Roman" w:hAnsi="Times New Roman" w:cs="Times New Roman"/>
          <w:b/>
          <w:bCs/>
          <w:sz w:val="24"/>
          <w:szCs w:val="24"/>
        </w:rPr>
        <w:t>2. ПРЕДМЕТ, ЦЕЛИ И ФУНКЦИИ ДЕЯТЕЛЬНОСТИ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eastAsia="Times New Roman" w:hAnsi="Times New Roman" w:cs="Times New Roman"/>
          <w:sz w:val="24"/>
          <w:szCs w:val="24"/>
        </w:rPr>
        <w:t xml:space="preserve">2.1. Объединение </w:t>
      </w:r>
      <w:r w:rsidRPr="003A12D3">
        <w:rPr>
          <w:rFonts w:ascii="Times New Roman" w:hAnsi="Times New Roman" w:cs="Times New Roman"/>
          <w:sz w:val="24"/>
          <w:szCs w:val="24"/>
        </w:rPr>
        <w:t>создано для представления и защиты общих, в том числе профессиональных, интересов, для достижения общественно полезных и не противоречащих закону и имеющих некоммерческий характер целей:</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2.1.1. соблюдение общественных интересов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2.1.2. обеспечение представительства и защиты интересов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в органах государственной власти, органах местного самоуправления;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lastRenderedPageBreak/>
        <w:t>2.1.3. взаимодействие саморегулируемых организаций и органов государственной власти, органов местного самоуправления, потребителей выполненных работ, которые оказывают влияние на безопасность объектов капитального строительства;</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2.1.4. содействие созданию условий для развития саморегулирования в сфере строительства, реконструкции, капитального ремонта объектов капитального строительства.</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2.2. Функциями Объединения являются: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2.2.1. обсуждение вопросов государственной политики в области строительства, реконструкции, капитального ремонта объектов капитального строительства</w:t>
      </w:r>
      <w:r w:rsidRPr="003A12D3">
        <w:rPr>
          <w:rFonts w:ascii="Times New Roman" w:hAnsi="Times New Roman" w:cs="Times New Roman"/>
          <w:sz w:val="24"/>
          <w:szCs w:val="24"/>
        </w:rPr>
        <w:t>, в том числе:</w:t>
      </w:r>
      <w:r w:rsidRPr="003A12D3">
        <w:rPr>
          <w:rFonts w:ascii="Times New Roman" w:eastAsia="Times New Roman" w:hAnsi="Times New Roman" w:cs="Times New Roman"/>
          <w:sz w:val="24"/>
          <w:szCs w:val="24"/>
        </w:rPr>
        <w:t xml:space="preserve"> </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участие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Объединением независимых экспертиз проектов нормативных правовых актов;</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направление запросов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информации для получения от этих органов информации, необходимой для выполнения Объединением возложенных на него федеральным законом и Уставом функций, в установленном федеральным законом порядке;</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2.2.2. представление интересов саморегулируемых организаций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eastAsia="Times New Roman" w:hAnsi="Times New Roman" w:cs="Times New Roman"/>
          <w:sz w:val="24"/>
          <w:szCs w:val="24"/>
        </w:rPr>
        <w:t xml:space="preserve">2.2.3. </w:t>
      </w:r>
      <w:r w:rsidRPr="003A12D3">
        <w:rPr>
          <w:rFonts w:ascii="Times New Roman" w:hAnsi="Times New Roman" w:cs="Times New Roman"/>
          <w:sz w:val="24"/>
          <w:szCs w:val="24"/>
        </w:rPr>
        <w:t xml:space="preserve">формирование предложений по вопросам выработки государственной политики в области строительства, реконструкции, капитального ремонта объектов капитального строительства, в том числе: </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внесение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предложений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объектов капитального строительства;</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участие в разработке и реализации федеральных, региональных и местных программ и проектов социально-экономического ра</w:t>
      </w:r>
      <w:r w:rsidR="00C60214">
        <w:rPr>
          <w:rFonts w:ascii="Times New Roman" w:eastAsia="Times New Roman" w:hAnsi="Times New Roman" w:cs="Times New Roman"/>
          <w:sz w:val="24"/>
          <w:szCs w:val="24"/>
        </w:rPr>
        <w:t>звития, инвестиционных проектов</w:t>
      </w:r>
      <w:r w:rsidR="00C60214" w:rsidRPr="00C60214">
        <w:rPr>
          <w:rFonts w:ascii="Times New Roman" w:eastAsia="Times New Roman" w:hAnsi="Times New Roman" w:cs="Times New Roman"/>
          <w:sz w:val="24"/>
          <w:szCs w:val="24"/>
        </w:rPr>
        <w:t>;</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2.2.4. защита интересов саморегулируемых организаций в установленном законом порядке;</w:t>
      </w:r>
    </w:p>
    <w:p w:rsidR="00346D7C" w:rsidRPr="003A12D3" w:rsidRDefault="00346D7C" w:rsidP="003A12D3">
      <w:pPr>
        <w:pStyle w:val="WW-"/>
        <w:spacing w:after="0"/>
        <w:ind w:firstLine="709"/>
        <w:jc w:val="both"/>
        <w:rPr>
          <w:rFonts w:ascii="Times New Roman" w:eastAsia="Times New Roman" w:hAnsi="Times New Roman" w:cs="Times New Roman"/>
          <w:sz w:val="24"/>
          <w:szCs w:val="24"/>
          <w:shd w:val="clear" w:color="auto" w:fill="FFFFFF"/>
        </w:rPr>
      </w:pPr>
      <w:r w:rsidRPr="003A12D3">
        <w:rPr>
          <w:rFonts w:ascii="Times New Roman" w:eastAsia="Times New Roman" w:hAnsi="Times New Roman" w:cs="Times New Roman"/>
          <w:sz w:val="24"/>
          <w:szCs w:val="24"/>
        </w:rPr>
        <w:lastRenderedPageBreak/>
        <w:t xml:space="preserve">2.2.5. рассмотрение обращений, ходатайств, жалоб саморегулируемых организаций и их членов, а также жалоб иных лиц на действия (бездействия) саморегулируемых организаций, </w:t>
      </w:r>
      <w:r w:rsidRPr="003A12D3">
        <w:rPr>
          <w:rFonts w:ascii="Times New Roman" w:eastAsia="Times New Roman" w:hAnsi="Times New Roman" w:cs="Times New Roman"/>
          <w:sz w:val="24"/>
          <w:szCs w:val="24"/>
          <w:shd w:val="clear" w:color="auto" w:fill="FFFFFF"/>
        </w:rPr>
        <w:t>основанных на членстве лиц, осуществляющих строительство, реконструкцию, капитальный ремонт объектов капитального строительства;</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proofErr w:type="gramStart"/>
      <w:r w:rsidRPr="003A12D3">
        <w:rPr>
          <w:rFonts w:ascii="Times New Roman" w:eastAsia="Times New Roman" w:hAnsi="Times New Roman" w:cs="Times New Roman"/>
          <w:sz w:val="24"/>
          <w:szCs w:val="24"/>
        </w:rPr>
        <w:t xml:space="preserve">2.2.6. размещение средств, зачисленных на счет Объединения компенсационных фондов саморегулируемых организаций, сведения о которых исключены из государственного реестра саморегулируемых организаций; осуществление выплат из указанных средств в случаях, предусмотренных законодательством о градостроительной деятельности; </w:t>
      </w:r>
      <w:r w:rsidR="0086003C" w:rsidRPr="0086003C">
        <w:rPr>
          <w:rFonts w:ascii="Times New Roman" w:eastAsia="Times New Roman" w:hAnsi="Times New Roman" w:cs="Times New Roman"/>
          <w:sz w:val="24"/>
          <w:szCs w:val="24"/>
        </w:rPr>
        <w:t>размещение</w:t>
      </w:r>
      <w:r w:rsidRPr="003A12D3">
        <w:rPr>
          <w:rFonts w:ascii="Times New Roman" w:eastAsia="Times New Roman" w:hAnsi="Times New Roman" w:cs="Times New Roman"/>
          <w:sz w:val="24"/>
          <w:szCs w:val="24"/>
        </w:rPr>
        <w:t xml:space="preserve"> временно свободных денежных средств в депозиты и (или) депозитные сертификаты в кредитных организациях с контрольным (блокирующим) пакетом акций, принадлежащих Российской Фед</w:t>
      </w:r>
      <w:r w:rsidR="00C60214">
        <w:rPr>
          <w:rFonts w:ascii="Times New Roman" w:eastAsia="Times New Roman" w:hAnsi="Times New Roman" w:cs="Times New Roman"/>
          <w:sz w:val="24"/>
          <w:szCs w:val="24"/>
        </w:rPr>
        <w:t>ерации</w:t>
      </w:r>
      <w:r w:rsidR="00C60214" w:rsidRPr="0086003C">
        <w:rPr>
          <w:rFonts w:ascii="Times New Roman" w:eastAsia="Times New Roman" w:hAnsi="Times New Roman" w:cs="Times New Roman"/>
          <w:sz w:val="24"/>
          <w:szCs w:val="24"/>
        </w:rPr>
        <w:t>;</w:t>
      </w:r>
      <w:proofErr w:type="gramEnd"/>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2.2.7. участие в лице уполномоченных представителей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реконструкции, капитальному ремонту, содействие их максимальной эффективности и прозрачности;</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2.2.8. осуществление поддержки и стимулирования инновационной активности членов Объединения, содействие внедрению новейших достижений науки и техники, отечественного и мирового опыта в сфере строительства, реконструкции, капитального ремонта объектов капитального строительства;</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2.2.9. участие в проведении конкурсов, выставок, конференций, совещаний, семинаров, форумов и иных мероприятий, направленных на стимулирование членов Объединения к повышению надежности и эффективности их деятельности и повышению качества производимых их членами товаров (работ, услуг), распространению лучшего опыта в сфере строительства, реконструкции, капитального ремонта объектов капитального строительства;</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xml:space="preserve">2.2.10. осуществление методической деятельности в области саморегулирования подготовка проектов нормативных актов, методических пособий и рекомендаций в области строительства, реконструкции, капитального ремонта объектов капитального строительства; </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2.2.11. анализ деятельности Объединения и членов Объединения на предмет их соответствия требованиям, определенным федеральным законом и предъявляемым к саморегулируемым организациям и Объединению;</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2.2.12. обеспечение информационной открытости деятельности Объединения и его членов;</w:t>
      </w:r>
    </w:p>
    <w:p w:rsidR="00346D7C" w:rsidRPr="003A12D3" w:rsidRDefault="00346D7C" w:rsidP="003A12D3">
      <w:pPr>
        <w:pStyle w:val="WW-"/>
        <w:numPr>
          <w:ilvl w:val="2"/>
          <w:numId w:val="5"/>
        </w:numPr>
        <w:spacing w:after="0"/>
        <w:ind w:left="0"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развитие и укрепление контактов с Национальными объединениями саморегулируемых организаций, основанных на членстве лиц, выполняющих</w:t>
      </w:r>
      <w:r w:rsidRPr="003A12D3">
        <w:rPr>
          <w:rFonts w:ascii="Times New Roman" w:hAnsi="Times New Roman" w:cs="Times New Roman"/>
          <w:sz w:val="24"/>
          <w:szCs w:val="24"/>
        </w:rPr>
        <w:t xml:space="preserve"> инженерные изыскания и осуществляющих подготовку проектной документации, а также с </w:t>
      </w:r>
      <w:r w:rsidRPr="003A12D3">
        <w:rPr>
          <w:rFonts w:ascii="Times New Roman" w:eastAsia="Times New Roman" w:hAnsi="Times New Roman" w:cs="Times New Roman"/>
          <w:sz w:val="24"/>
          <w:szCs w:val="24"/>
        </w:rPr>
        <w:t>объединениями</w:t>
      </w:r>
      <w:r w:rsidR="0086003C">
        <w:rPr>
          <w:rFonts w:ascii="Times New Roman" w:eastAsia="Times New Roman" w:hAnsi="Times New Roman" w:cs="Times New Roman"/>
          <w:sz w:val="24"/>
          <w:szCs w:val="24"/>
        </w:rPr>
        <w:t xml:space="preserve"> строителей зарубежных стран</w:t>
      </w:r>
      <w:r w:rsidR="0086003C" w:rsidRPr="0086003C">
        <w:rPr>
          <w:rFonts w:ascii="Times New Roman" w:eastAsia="Times New Roman" w:hAnsi="Times New Roman" w:cs="Times New Roman"/>
          <w:sz w:val="24"/>
          <w:szCs w:val="24"/>
        </w:rPr>
        <w:t>.</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numPr>
          <w:ilvl w:val="1"/>
          <w:numId w:val="4"/>
        </w:numPr>
        <w:spacing w:after="0"/>
        <w:ind w:left="0" w:firstLine="709"/>
        <w:jc w:val="both"/>
        <w:rPr>
          <w:rFonts w:ascii="Times New Roman" w:eastAsia="Times New Roman" w:hAnsi="Times New Roman" w:cs="Times New Roman"/>
          <w:sz w:val="24"/>
          <w:szCs w:val="24"/>
          <w:shd w:val="clear" w:color="auto" w:fill="FFFFFF"/>
        </w:rPr>
      </w:pPr>
      <w:r w:rsidRPr="003A12D3">
        <w:rPr>
          <w:rFonts w:ascii="Times New Roman" w:eastAsia="Times New Roman" w:hAnsi="Times New Roman" w:cs="Times New Roman"/>
          <w:sz w:val="24"/>
          <w:szCs w:val="24"/>
          <w:shd w:val="clear" w:color="auto" w:fill="FFFFFF"/>
        </w:rPr>
        <w:t>Объединение вправе осуществлять следующие функции:</w:t>
      </w:r>
    </w:p>
    <w:p w:rsidR="00346D7C" w:rsidRPr="003A12D3" w:rsidRDefault="00346D7C" w:rsidP="003A12D3">
      <w:pPr>
        <w:pStyle w:val="WW-"/>
        <w:spacing w:after="0"/>
        <w:ind w:firstLine="709"/>
        <w:jc w:val="both"/>
        <w:rPr>
          <w:rFonts w:ascii="Times New Roman" w:eastAsia="Times New Roman" w:hAnsi="Times New Roman" w:cs="Times New Roman"/>
          <w:sz w:val="24"/>
          <w:szCs w:val="24"/>
          <w:shd w:val="clear" w:color="auto" w:fill="FFFFFF"/>
        </w:rPr>
      </w:pPr>
      <w:r w:rsidRPr="003A12D3">
        <w:rPr>
          <w:rFonts w:ascii="Times New Roman" w:eastAsia="Times New Roman" w:hAnsi="Times New Roman" w:cs="Times New Roman"/>
          <w:sz w:val="24"/>
          <w:szCs w:val="24"/>
          <w:shd w:val="clear" w:color="auto" w:fill="FFFFFF"/>
        </w:rPr>
        <w:lastRenderedPageBreak/>
        <w:t>2.3.1. выпускать печатную и иную информационную продукцию, направленную на повышение информированности общества о деятельности Объединения и его членов, а также о новейших достижениях и тенденциях в сфере строительства, реконструкции, капитального ремонта объектов капитального строительства;</w:t>
      </w:r>
    </w:p>
    <w:p w:rsidR="00346D7C" w:rsidRPr="003A12D3" w:rsidRDefault="00346D7C" w:rsidP="003A12D3">
      <w:pPr>
        <w:pStyle w:val="WW-"/>
        <w:spacing w:after="0"/>
        <w:ind w:firstLine="709"/>
        <w:jc w:val="both"/>
        <w:rPr>
          <w:rFonts w:ascii="Times New Roman" w:eastAsia="Times New Roman" w:hAnsi="Times New Roman" w:cs="Times New Roman"/>
          <w:sz w:val="24"/>
          <w:szCs w:val="24"/>
          <w:shd w:val="clear" w:color="auto" w:fill="FFFFFF"/>
        </w:rPr>
      </w:pPr>
      <w:r w:rsidRPr="003A12D3">
        <w:rPr>
          <w:rFonts w:ascii="Times New Roman" w:eastAsia="Times New Roman" w:hAnsi="Times New Roman" w:cs="Times New Roman"/>
          <w:sz w:val="24"/>
          <w:szCs w:val="24"/>
          <w:shd w:val="clear" w:color="auto" w:fill="FFFFFF"/>
        </w:rPr>
        <w:t>2.3.2. вести единый реестр членов саморегулируемых организаций, являющихся членами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numPr>
          <w:ilvl w:val="1"/>
          <w:numId w:val="4"/>
        </w:numPr>
        <w:spacing w:after="0"/>
        <w:ind w:left="0"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xml:space="preserve">Объединение осуществляет или вправе осуществлять иные функции </w:t>
      </w:r>
      <w:r w:rsidRPr="003A12D3">
        <w:rPr>
          <w:rFonts w:ascii="Times New Roman" w:eastAsia="Times New Roman" w:hAnsi="Times New Roman" w:cs="Times New Roman"/>
          <w:sz w:val="24"/>
          <w:szCs w:val="24"/>
          <w:shd w:val="clear" w:color="auto" w:fill="FFFFFF"/>
        </w:rPr>
        <w:t>и права,</w:t>
      </w:r>
      <w:r w:rsidRPr="003A12D3">
        <w:rPr>
          <w:rFonts w:ascii="Times New Roman" w:eastAsia="Times New Roman" w:hAnsi="Times New Roman" w:cs="Times New Roman"/>
          <w:sz w:val="24"/>
          <w:szCs w:val="24"/>
        </w:rPr>
        <w:t xml:space="preserve"> если они не противоречат действующему законодательству и Уставу.</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jc w:val="center"/>
        <w:rPr>
          <w:rFonts w:ascii="Times New Roman" w:eastAsia="Times New Roman" w:hAnsi="Times New Roman" w:cs="Times New Roman"/>
          <w:b/>
          <w:bCs/>
          <w:sz w:val="24"/>
          <w:szCs w:val="24"/>
        </w:rPr>
      </w:pPr>
      <w:r w:rsidRPr="003A12D3">
        <w:rPr>
          <w:rFonts w:ascii="Times New Roman" w:eastAsia="Times New Roman" w:hAnsi="Times New Roman" w:cs="Times New Roman"/>
          <w:b/>
          <w:bCs/>
          <w:sz w:val="24"/>
          <w:szCs w:val="24"/>
        </w:rPr>
        <w:t>3. ЧЛЕНСТВО В ОБЪЕДИНЕНИИ</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3.1. Членами Объединения являются только некоммерческие партнерства, имеющие статус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3.2. Членство в Объединении является обязательным.</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3.3. Все члены Объединения имеют равные права независимо от времени вступления в Объединение и срока пребывания в числе его членов.</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3.4. Члены Объединения сохраняют свою самостоятельность и права.</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jc w:val="center"/>
        <w:rPr>
          <w:rFonts w:ascii="Times New Roman" w:eastAsia="Times New Roman" w:hAnsi="Times New Roman" w:cs="Times New Roman"/>
          <w:b/>
          <w:bCs/>
          <w:sz w:val="24"/>
          <w:szCs w:val="24"/>
        </w:rPr>
      </w:pPr>
      <w:r w:rsidRPr="003A12D3">
        <w:rPr>
          <w:rFonts w:ascii="Times New Roman" w:eastAsia="Times New Roman" w:hAnsi="Times New Roman" w:cs="Times New Roman"/>
          <w:b/>
          <w:bCs/>
          <w:sz w:val="24"/>
          <w:szCs w:val="24"/>
        </w:rPr>
        <w:t xml:space="preserve">4. УСЛОВИЯ И ПОРЯДОК ВОЗНИКНОВЕНИЯ </w:t>
      </w:r>
    </w:p>
    <w:p w:rsidR="00346D7C" w:rsidRPr="003A12D3" w:rsidRDefault="00346D7C" w:rsidP="003A12D3">
      <w:pPr>
        <w:pStyle w:val="WW-"/>
        <w:spacing w:after="0"/>
        <w:jc w:val="center"/>
        <w:rPr>
          <w:rFonts w:ascii="Times New Roman" w:eastAsia="Times New Roman" w:hAnsi="Times New Roman" w:cs="Times New Roman"/>
          <w:b/>
          <w:bCs/>
          <w:sz w:val="24"/>
          <w:szCs w:val="24"/>
        </w:rPr>
      </w:pPr>
      <w:r w:rsidRPr="003A12D3">
        <w:rPr>
          <w:rFonts w:ascii="Times New Roman" w:eastAsia="Times New Roman" w:hAnsi="Times New Roman" w:cs="Times New Roman"/>
          <w:b/>
          <w:bCs/>
          <w:sz w:val="24"/>
          <w:szCs w:val="24"/>
        </w:rPr>
        <w:t>И ПРЕКРАЩЕНИЯ ЧЛЕНСТВА В ОБЪЕДИНЕНИИ</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4.1. Членство в Объединении, все права и обязанности члена Объединения возникают со дня внесения сведений о саморегулируемой организации, основанной на членстве лиц, осуществляющих строительство, реконструкцию, капитальный ремонт объектов капитального строительства, в государственный реестр саморегулируемых организаций. </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4.2. В течение тридцати дней со дня внесения сведений о саморегулируемой организации, основанной на членстве лиц, осуществляющих строительство, реконструкцию, капитальный ремонт объектов капитального строительства, в государственный реестр саморегулируемых организаций член Объединения обязан уплатить вступительный взнос в Объединение.</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lastRenderedPageBreak/>
        <w:t xml:space="preserve">4.3. Членство в Объединении прекращается со дня </w:t>
      </w:r>
      <w:r w:rsidRPr="003A12D3">
        <w:rPr>
          <w:rFonts w:ascii="Times New Roman" w:hAnsi="Times New Roman" w:cs="Times New Roman"/>
          <w:sz w:val="24"/>
          <w:szCs w:val="24"/>
        </w:rPr>
        <w:t>исключения сведений о саморегулируемой организации из государственного реестра саморегулируемых организаций</w:t>
      </w:r>
      <w:r w:rsidRPr="003A12D3">
        <w:rPr>
          <w:rFonts w:ascii="Times New Roman" w:eastAsia="Times New Roman" w:hAnsi="Times New Roman" w:cs="Times New Roman"/>
          <w:sz w:val="24"/>
          <w:szCs w:val="24"/>
        </w:rPr>
        <w:t>, основанных на членстве лиц, осуществляющих строительство.</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4.4. Лицу, прекратившему членство в Объединении, не возвращаются уплаченные им вступительный взнос, членские взносы и иные произведенные им отчисления на нужды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jc w:val="center"/>
        <w:rPr>
          <w:rFonts w:ascii="Times New Roman" w:eastAsia="Times New Roman" w:hAnsi="Times New Roman" w:cs="Times New Roman"/>
          <w:b/>
          <w:bCs/>
          <w:sz w:val="24"/>
          <w:szCs w:val="24"/>
        </w:rPr>
      </w:pPr>
      <w:r w:rsidRPr="003A12D3">
        <w:rPr>
          <w:rFonts w:ascii="Times New Roman" w:eastAsia="Times New Roman" w:hAnsi="Times New Roman" w:cs="Times New Roman"/>
          <w:b/>
          <w:bCs/>
          <w:sz w:val="24"/>
          <w:szCs w:val="24"/>
        </w:rPr>
        <w:t>5. ПРАВА И ОБЯЗАННОСТИ ЧЛЕНА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5.1. Члены Объединения имеют право:</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eastAsia="Times New Roman" w:hAnsi="Times New Roman" w:cs="Times New Roman"/>
          <w:sz w:val="24"/>
          <w:szCs w:val="24"/>
        </w:rPr>
        <w:t xml:space="preserve">- </w:t>
      </w:r>
      <w:r w:rsidRPr="003A12D3">
        <w:rPr>
          <w:rFonts w:ascii="Times New Roman" w:hAnsi="Times New Roman" w:cs="Times New Roman"/>
          <w:sz w:val="24"/>
          <w:szCs w:val="24"/>
        </w:rPr>
        <w:t xml:space="preserve">в порядке, установленном законом или </w:t>
      </w:r>
      <w:r w:rsidRPr="003A12D3">
        <w:rPr>
          <w:rFonts w:ascii="Times New Roman" w:hAnsi="Times New Roman" w:cs="Times New Roman"/>
          <w:sz w:val="24"/>
          <w:szCs w:val="24"/>
          <w:shd w:val="clear" w:color="auto" w:fill="FFFFFF"/>
        </w:rPr>
        <w:t>документами Объединения</w:t>
      </w:r>
      <w:r w:rsidRPr="003A12D3">
        <w:rPr>
          <w:rFonts w:ascii="Times New Roman" w:hAnsi="Times New Roman" w:cs="Times New Roman"/>
          <w:sz w:val="24"/>
          <w:szCs w:val="24"/>
        </w:rPr>
        <w:t xml:space="preserve">, участвовать в управлении Объединением; </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xml:space="preserve">- в случаях и в порядке, которые предусмотрены законом и Уставом, </w:t>
      </w:r>
      <w:r w:rsidRPr="003A12D3">
        <w:rPr>
          <w:rFonts w:ascii="Times New Roman" w:eastAsia="Times New Roman" w:hAnsi="Times New Roman" w:cs="Times New Roman"/>
          <w:sz w:val="24"/>
          <w:szCs w:val="24"/>
        </w:rPr>
        <w:t xml:space="preserve">обращаться в органы Объединения по любым вопросам и </w:t>
      </w:r>
      <w:r w:rsidRPr="003A12D3">
        <w:rPr>
          <w:rFonts w:ascii="Times New Roman" w:hAnsi="Times New Roman" w:cs="Times New Roman"/>
          <w:sz w:val="24"/>
          <w:szCs w:val="24"/>
        </w:rPr>
        <w:t>получать информацию о деятельности Объединения, знакомиться с его бухгалтерской и иной документацией;</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вносить предложения в повестку дня Съезда, Совета и иных органов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в лице своих представителей избираться и быть избранными в органы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вносить предложения по совершенствованию деятельности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участвовать в разработке документов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участвовать в мероприятиях, проводимых Объединением;</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непосредственно обращаться в Объединение за содействием и помощью в защите своих интересов, связанных с целями и предметом деятельности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xml:space="preserve">- в порядке, установленном законом и (или) Уставом, </w:t>
      </w:r>
      <w:r w:rsidRPr="003A12D3">
        <w:rPr>
          <w:rFonts w:ascii="Times New Roman" w:eastAsia="Times New Roman" w:hAnsi="Times New Roman" w:cs="Times New Roman"/>
          <w:sz w:val="24"/>
          <w:szCs w:val="24"/>
        </w:rPr>
        <w:t>обжаловать акты, действия (бездействие), органов Объединения, в том числе Совета Объединения, на Съезде,</w:t>
      </w:r>
      <w:r w:rsidRPr="003A12D3">
        <w:rPr>
          <w:rFonts w:ascii="Times New Roman" w:hAnsi="Times New Roman" w:cs="Times New Roman"/>
          <w:sz w:val="24"/>
          <w:szCs w:val="24"/>
        </w:rPr>
        <w:t xml:space="preserve"> а также обжаловать решения органов Объединения, влекущие за собой гражданско-правовые последствия;</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в случаях, предусмотренных законом, оспаривать совершенные Объединением сделки и требовать возмещения причиненных Объединению убытков;</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безвозмездно, если иное не предусмотрено законом, пользоваться оказываемыми Объединением услугами на равных началах с другими ее членами;</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осуществлять иные права, предусмотренные законом или Уставом, в порядке, установленном Уставом.</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5.2. Члены Объединения обязаны:</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участвовать в образовании имущества Объединения в порядке, в размере, способом и в сроки, предусмотренные Уставом, решениями Съезда в соответствии с законом;</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lastRenderedPageBreak/>
        <w:t>- в установленном документами Объединения порядке предоставлять информацию, необходимую для решения вопросов, связанных с деятельностью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не разглашать конфиденциальную информацию о деятельности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участвовать в принятии решений, если это предусмотрено законом;</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не совершать действия, причиняющие вред Объединению;</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уплачивать предусмотренные Уставом вступительный и членские взносы;</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по решению Съезда вносить дополнительные имущественные взносы.</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jc w:val="center"/>
        <w:rPr>
          <w:rFonts w:ascii="Times New Roman" w:eastAsia="Times New Roman" w:hAnsi="Times New Roman" w:cs="Times New Roman"/>
          <w:b/>
          <w:color w:val="000000"/>
          <w:sz w:val="24"/>
          <w:szCs w:val="24"/>
        </w:rPr>
      </w:pPr>
      <w:r w:rsidRPr="003A12D3">
        <w:rPr>
          <w:rFonts w:ascii="Times New Roman" w:eastAsia="Times New Roman" w:hAnsi="Times New Roman" w:cs="Times New Roman"/>
          <w:b/>
          <w:color w:val="000000"/>
          <w:sz w:val="24"/>
          <w:szCs w:val="24"/>
        </w:rPr>
        <w:t>6. ОРГАНЫ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rPr>
          <w:rFonts w:ascii="Times New Roman" w:eastAsia="Times New Roman" w:hAnsi="Times New Roman" w:cs="Times New Roman"/>
          <w:color w:val="000000"/>
          <w:sz w:val="24"/>
          <w:szCs w:val="24"/>
        </w:rPr>
      </w:pPr>
      <w:r w:rsidRPr="003A12D3">
        <w:rPr>
          <w:rFonts w:ascii="Times New Roman" w:eastAsia="Times New Roman" w:hAnsi="Times New Roman" w:cs="Times New Roman"/>
          <w:color w:val="000000"/>
          <w:sz w:val="24"/>
          <w:szCs w:val="24"/>
        </w:rPr>
        <w:t>6.1. Органами</w:t>
      </w:r>
      <w:r w:rsidRPr="003A12D3">
        <w:rPr>
          <w:rFonts w:ascii="Times New Roman" w:eastAsia="Times New Roman" w:hAnsi="Times New Roman" w:cs="Times New Roman"/>
          <w:sz w:val="24"/>
          <w:szCs w:val="24"/>
        </w:rPr>
        <w:t xml:space="preserve"> </w:t>
      </w:r>
      <w:r w:rsidRPr="003A12D3">
        <w:rPr>
          <w:rFonts w:ascii="Times New Roman" w:eastAsia="Times New Roman" w:hAnsi="Times New Roman" w:cs="Times New Roman"/>
          <w:color w:val="000000"/>
          <w:sz w:val="24"/>
          <w:szCs w:val="24"/>
        </w:rPr>
        <w:t>Объединения являются: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color w:val="000000"/>
          <w:sz w:val="24"/>
          <w:szCs w:val="24"/>
        </w:rPr>
        <w:t>6.1.1. Съезд</w:t>
      </w:r>
      <w:r w:rsidRPr="003A12D3">
        <w:rPr>
          <w:rFonts w:ascii="Times New Roman" w:eastAsia="Times New Roman" w:hAnsi="Times New Roman" w:cs="Times New Roman"/>
          <w:sz w:val="24"/>
          <w:szCs w:val="24"/>
        </w:rPr>
        <w:t>;</w:t>
      </w:r>
    </w:p>
    <w:p w:rsidR="00346D7C" w:rsidRPr="003A12D3" w:rsidRDefault="00346D7C" w:rsidP="003A12D3">
      <w:pPr>
        <w:pStyle w:val="WW-"/>
        <w:spacing w:after="0"/>
        <w:ind w:firstLine="709"/>
        <w:jc w:val="both"/>
        <w:rPr>
          <w:rFonts w:ascii="Times New Roman" w:eastAsia="Times New Roman" w:hAnsi="Times New Roman" w:cs="Times New Roman"/>
          <w:color w:val="000000"/>
          <w:sz w:val="24"/>
          <w:szCs w:val="24"/>
        </w:rPr>
      </w:pPr>
      <w:r w:rsidRPr="003A12D3">
        <w:rPr>
          <w:rFonts w:ascii="Times New Roman" w:eastAsia="Times New Roman" w:hAnsi="Times New Roman" w:cs="Times New Roman"/>
          <w:color w:val="000000"/>
          <w:sz w:val="24"/>
          <w:szCs w:val="24"/>
        </w:rPr>
        <w:t>6.1.2. Совет Объединения;</w:t>
      </w:r>
    </w:p>
    <w:p w:rsidR="00346D7C" w:rsidRPr="003A12D3" w:rsidRDefault="00346D7C" w:rsidP="003A12D3">
      <w:pPr>
        <w:pStyle w:val="WW-"/>
        <w:spacing w:after="0"/>
        <w:ind w:firstLine="709"/>
        <w:jc w:val="both"/>
        <w:rPr>
          <w:rFonts w:ascii="Times New Roman" w:eastAsia="Times New Roman" w:hAnsi="Times New Roman" w:cs="Times New Roman"/>
          <w:color w:val="000000"/>
          <w:sz w:val="24"/>
          <w:szCs w:val="24"/>
        </w:rPr>
      </w:pPr>
      <w:r w:rsidRPr="003A12D3">
        <w:rPr>
          <w:rFonts w:ascii="Times New Roman" w:eastAsia="Times New Roman" w:hAnsi="Times New Roman" w:cs="Times New Roman"/>
          <w:color w:val="000000"/>
          <w:sz w:val="24"/>
          <w:szCs w:val="24"/>
        </w:rPr>
        <w:t>6.1.3. Ревизионная комиссия;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6.1.4. Окружные конференции;</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6.1.5. Комитеты.</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6.2. Для достижения целей, установленных настоящим Уставом, органы Объединения, указанные в статье 6.1 Устава, вправе создавать органы Объединения с определением полномочий таких органов в соответствии с документами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eastAsia="Times New Roman" w:hAnsi="Times New Roman" w:cs="Times New Roman"/>
          <w:sz w:val="24"/>
          <w:szCs w:val="24"/>
        </w:rPr>
        <w:t>6.3. Порядок работы органов Объединения, в том числе формы и порядок проведения заседаний, возможность и порядок заочных голосований, использования электронных телекоммуникационных технологий и электронной цифровой подписи</w:t>
      </w:r>
      <w:r w:rsidRPr="003A12D3">
        <w:rPr>
          <w:rFonts w:ascii="Times New Roman" w:eastAsia="Times New Roman" w:hAnsi="Times New Roman" w:cs="Times New Roman"/>
          <w:sz w:val="24"/>
          <w:szCs w:val="24"/>
          <w:shd w:val="clear" w:color="auto" w:fill="FFFF00"/>
        </w:rPr>
        <w:t xml:space="preserve"> </w:t>
      </w:r>
      <w:r w:rsidRPr="003A12D3">
        <w:rPr>
          <w:rFonts w:ascii="Times New Roman" w:eastAsia="Times New Roman" w:hAnsi="Times New Roman" w:cs="Times New Roman"/>
          <w:sz w:val="24"/>
          <w:szCs w:val="24"/>
        </w:rPr>
        <w:t>устанавливаются в Положениях о соответствующих органах Объединения, утверждаемых в установленном Уставом порядке.</w:t>
      </w:r>
      <w:r w:rsidRPr="003A12D3">
        <w:rPr>
          <w:rFonts w:ascii="Times New Roman" w:hAnsi="Times New Roman" w:cs="Times New Roman"/>
          <w:sz w:val="24"/>
          <w:szCs w:val="24"/>
        </w:rPr>
        <w:t xml:space="preserve"> </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color w:val="000000"/>
          <w:sz w:val="24"/>
          <w:szCs w:val="24"/>
        </w:rPr>
      </w:pPr>
      <w:r w:rsidRPr="003A12D3">
        <w:rPr>
          <w:rFonts w:ascii="Times New Roman" w:hAnsi="Times New Roman" w:cs="Times New Roman"/>
          <w:sz w:val="24"/>
          <w:szCs w:val="24"/>
        </w:rPr>
        <w:t>6.4. Передача членами органов Объединения права голоса по доверенности иным лицам</w:t>
      </w:r>
      <w:r w:rsidRPr="003A12D3">
        <w:rPr>
          <w:rFonts w:ascii="Times New Roman" w:hAnsi="Times New Roman" w:cs="Times New Roman"/>
          <w:color w:val="000000"/>
          <w:sz w:val="24"/>
          <w:szCs w:val="24"/>
        </w:rPr>
        <w:t xml:space="preserve"> не допускается.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jc w:val="center"/>
        <w:rPr>
          <w:rFonts w:ascii="Times New Roman" w:eastAsia="Times New Roman" w:hAnsi="Times New Roman" w:cs="Times New Roman"/>
          <w:b/>
          <w:bCs/>
          <w:sz w:val="24"/>
          <w:szCs w:val="24"/>
        </w:rPr>
      </w:pPr>
      <w:r w:rsidRPr="003A12D3">
        <w:rPr>
          <w:rFonts w:ascii="Times New Roman" w:eastAsia="Times New Roman" w:hAnsi="Times New Roman" w:cs="Times New Roman"/>
          <w:b/>
          <w:bCs/>
          <w:sz w:val="24"/>
          <w:szCs w:val="24"/>
        </w:rPr>
        <w:t>ГЛАВА 7. ОКРУЖНЫЕ КОНФЕРЕНЦИИ ЧЛЕНОВ ОБЪЕДИНЕНИЯ</w:t>
      </w:r>
    </w:p>
    <w:p w:rsidR="00346D7C" w:rsidRPr="003A12D3" w:rsidRDefault="00346D7C" w:rsidP="003A12D3">
      <w:pPr>
        <w:pStyle w:val="WW-"/>
        <w:spacing w:after="0"/>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7.1. Окружные конференции членов Объединения (далее – Окружные конференции) являются совещательными и координирующими органами Объединения в федеральных округах, городах федерального значения Москве и Санкт-Петербурге.</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xml:space="preserve">7.2. В Окружных конференциях принимают участие члены Объединения, зарегистрированные на территории соответствующего федерального округа, города федерального значения, при этом в Центральном и в Северо-Западном федеральных округах проводятся две Окружные конференции: Окружные конференции по </w:t>
      </w:r>
      <w:r w:rsidRPr="003A12D3">
        <w:rPr>
          <w:rFonts w:ascii="Times New Roman" w:hAnsi="Times New Roman" w:cs="Times New Roman"/>
          <w:sz w:val="24"/>
          <w:szCs w:val="24"/>
        </w:rPr>
        <w:lastRenderedPageBreak/>
        <w:t>соответствующим федеральным округам и Окружные конференции по городу Москве и по городу Санкт-Петербургу.</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xml:space="preserve">7.3. Саморегулируемые организации имеют равные права и равное представительство на Окружной конференции, а при принятии решений каждый имеют один голос. </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7.4. Окружные конференции:</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7.4.1. избирают из своего состава по предложению саморегулируемых организаций, зарегистрированных на территории соответствующего федерального округа (города федерального значения) Координаторов</w:t>
      </w:r>
      <w:r w:rsidRPr="003A12D3">
        <w:rPr>
          <w:rFonts w:ascii="Times New Roman" w:eastAsia="Arial Unicode MS" w:hAnsi="Times New Roman" w:cs="Times New Roman"/>
          <w:color w:val="000000"/>
          <w:sz w:val="24"/>
          <w:szCs w:val="24"/>
        </w:rPr>
        <w:t xml:space="preserve"> сроком на два года. При этом одно и то же лицо не может занимать должность Координатора более чем два срока подряд</w:t>
      </w:r>
      <w:r w:rsidRPr="003A12D3">
        <w:rPr>
          <w:rFonts w:ascii="Times New Roman" w:hAnsi="Times New Roman" w:cs="Times New Roman"/>
          <w:sz w:val="24"/>
          <w:szCs w:val="24"/>
        </w:rPr>
        <w:t>;</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7.4.2. выдвигают по предложению саморегулируемых организаций по одной кандидатуре на должность Президента Объединения, в члены Ревизионной комиссии и соответствующие Комитеты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7.4.3. выдвигают по предложению саморегулируемых организаций, зарегистрированных на территории соответствующего федерального округа (города федерального значения) кандидатуры в члены Совета в количестве, определенном соответствующей квотой;</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7.4.4. участвуют в разработке предложений по государственной политике в области строительства, приоритетных направлений развития, планов работ, составлени</w:t>
      </w:r>
      <w:r w:rsidRPr="003A12D3">
        <w:rPr>
          <w:rFonts w:ascii="Times New Roman" w:hAnsi="Times New Roman" w:cs="Times New Roman"/>
          <w:sz w:val="24"/>
          <w:szCs w:val="24"/>
          <w:shd w:val="clear" w:color="auto" w:fill="FFFFFF"/>
        </w:rPr>
        <w:t>и</w:t>
      </w:r>
      <w:r w:rsidRPr="003A12D3">
        <w:rPr>
          <w:rFonts w:ascii="Times New Roman" w:hAnsi="Times New Roman" w:cs="Times New Roman"/>
          <w:sz w:val="24"/>
          <w:szCs w:val="24"/>
        </w:rPr>
        <w:t xml:space="preserve"> и исполнени</w:t>
      </w:r>
      <w:r w:rsidRPr="003A12D3">
        <w:rPr>
          <w:rFonts w:ascii="Times New Roman" w:hAnsi="Times New Roman" w:cs="Times New Roman"/>
          <w:sz w:val="24"/>
          <w:szCs w:val="24"/>
          <w:shd w:val="clear" w:color="auto" w:fill="FFFFFF"/>
        </w:rPr>
        <w:t>и</w:t>
      </w:r>
      <w:r w:rsidRPr="003A12D3">
        <w:rPr>
          <w:rFonts w:ascii="Times New Roman" w:hAnsi="Times New Roman" w:cs="Times New Roman"/>
          <w:sz w:val="24"/>
          <w:szCs w:val="24"/>
        </w:rPr>
        <w:t xml:space="preserve"> бюджета Объединения, вырабатывают консолидированную позицию саморегулируемых организаций по любым вопросам деятельности в соответствии с Уставом, регламентами Съезда, Положением о Совете</w:t>
      </w:r>
      <w:r w:rsidRPr="003A12D3">
        <w:rPr>
          <w:rFonts w:ascii="Times New Roman" w:eastAsia="Times New Roman" w:hAnsi="Times New Roman" w:cs="Times New Roman"/>
          <w:sz w:val="24"/>
          <w:szCs w:val="24"/>
        </w:rPr>
        <w:t xml:space="preserve"> </w:t>
      </w:r>
      <w:r w:rsidRPr="003A12D3">
        <w:rPr>
          <w:rFonts w:ascii="Times New Roman" w:hAnsi="Times New Roman" w:cs="Times New Roman"/>
          <w:sz w:val="24"/>
          <w:szCs w:val="24"/>
        </w:rPr>
        <w:t>Объединения, Положением об Окружных конференций.</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7.5. Окружные конференции созываются по требованию одной трети зарегистрированных на соответствующей территории саморегулируемых организаций, а также по решению Президента Объединения или Совета Объединения, Координатора по федеральному округу, городу федерального значения, по мере необходимости, но не реже чем один раз в год и считаются правомочными, если в их работе принимают участие представители не менее половины зарегистрированных на соответствующей территории саморегулируемых организаций. Окружная конференция принимает решения простым большинством голосов участвующих в заседании.</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7.6. Председательствует на Окружной конференции Координатор по федеральному округу, городу федерального значения либо иное лицо, избранное Окружной конференцией из своего состава на конкретном заседании Окружной конференции.</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xml:space="preserve">7.7. Окружные конференции вправе создавать рабочие органы, в том числе Координационные советы, и определять их полномочия. </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7.8. Координатор по федеральному округу, городу федерального значения обеспечивает работу Окружной конференции, представляет, организует исполнение и доводит принятые на Окружной конференции решения до органов и должностных лиц Объединения, отчитывается перед Окружной конференцией, осуществляет иные функции в соответствии со своей компетенцией, определенной Уставом, Регламентом Съезда, Положением о Совете</w:t>
      </w:r>
      <w:r w:rsidRPr="003A12D3">
        <w:rPr>
          <w:rFonts w:ascii="Times New Roman" w:eastAsia="Times New Roman" w:hAnsi="Times New Roman" w:cs="Times New Roman"/>
          <w:sz w:val="24"/>
          <w:szCs w:val="24"/>
        </w:rPr>
        <w:t xml:space="preserve"> </w:t>
      </w:r>
      <w:r w:rsidRPr="003A12D3">
        <w:rPr>
          <w:rFonts w:ascii="Times New Roman" w:hAnsi="Times New Roman" w:cs="Times New Roman"/>
          <w:sz w:val="24"/>
          <w:szCs w:val="24"/>
        </w:rPr>
        <w:t>Объединения, Положением об Окружных конференциях.</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7.9. Координатор по федеральному округу, городу федерального значения обязан добросовестно действовать в рамках позиции, принятой Окружной конференцией, исполнять решения Окружной конференции.</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7.10. Решения Окружных конференций направляются в Объединение и подлежат обязательному рассмотрению Объединением в разумный срок.</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jc w:val="center"/>
        <w:rPr>
          <w:rFonts w:ascii="Times New Roman" w:eastAsia="Times New Roman" w:hAnsi="Times New Roman" w:cs="Times New Roman"/>
          <w:b/>
          <w:bCs/>
          <w:sz w:val="24"/>
          <w:szCs w:val="24"/>
        </w:rPr>
      </w:pPr>
      <w:r w:rsidRPr="003A12D3">
        <w:rPr>
          <w:rFonts w:ascii="Times New Roman" w:eastAsia="Times New Roman" w:hAnsi="Times New Roman" w:cs="Times New Roman"/>
          <w:b/>
          <w:bCs/>
          <w:sz w:val="24"/>
          <w:szCs w:val="24"/>
        </w:rPr>
        <w:t>8.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t>
      </w:r>
    </w:p>
    <w:p w:rsidR="00346D7C" w:rsidRPr="003A12D3" w:rsidRDefault="00346D7C" w:rsidP="003A12D3">
      <w:pPr>
        <w:pStyle w:val="WW-"/>
        <w:spacing w:after="0"/>
        <w:ind w:firstLine="709"/>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8.1.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(также по тексту Устава – Съезд), является высшим органом управления Объединения. </w:t>
      </w:r>
    </w:p>
    <w:p w:rsidR="00346D7C" w:rsidRPr="003A12D3" w:rsidRDefault="00346D7C" w:rsidP="003A12D3">
      <w:pPr>
        <w:pStyle w:val="WW-"/>
        <w:spacing w:after="0"/>
        <w:ind w:firstLine="709"/>
        <w:jc w:val="both"/>
        <w:rPr>
          <w:rFonts w:ascii="Times New Roman" w:hAnsi="Times New Roman" w:cs="Times New Roman"/>
          <w:color w:val="000000"/>
          <w:sz w:val="24"/>
          <w:szCs w:val="24"/>
        </w:rPr>
      </w:pPr>
    </w:p>
    <w:p w:rsidR="00346D7C" w:rsidRPr="003A12D3" w:rsidRDefault="00346D7C" w:rsidP="003A12D3">
      <w:pPr>
        <w:pStyle w:val="WW-"/>
        <w:spacing w:after="0"/>
        <w:ind w:firstLine="709"/>
        <w:jc w:val="both"/>
        <w:rPr>
          <w:rFonts w:ascii="Times New Roman" w:hAnsi="Times New Roman" w:cs="Times New Roman"/>
          <w:color w:val="000000"/>
          <w:sz w:val="24"/>
          <w:szCs w:val="24"/>
        </w:rPr>
      </w:pPr>
      <w:r w:rsidRPr="003A12D3">
        <w:rPr>
          <w:rFonts w:ascii="Times New Roman" w:hAnsi="Times New Roman" w:cs="Times New Roman"/>
          <w:color w:val="000000"/>
          <w:sz w:val="24"/>
          <w:szCs w:val="24"/>
        </w:rPr>
        <w:t>8.1.1. Съезд вправе принимать решения по любым вопросам деятельности Объединения, если это не противоречит законодательству Российской Федерации и Уставу.</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8.2. Съезд:</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8.2.1. принимает Устав и утверждает внесение в него изменений;</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8.2.2. формирует состав Совета Объединения, в том числе избирает новых членов и прекращает полномочия членов Совета Объединения, подлежащих замене, в соответствии с процедурой обновления (ротации) Совета Объединения, принимает решения о досрочном прекращении полномочий членов Совета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8.2.3. избирает Президента Объединения сроком на два года, определяет его полномочия. При этом одно и то же лицо не может занимать должность Президента Объединения более чем два срока подряд;</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8.2.4. определяет размер отчислений саморегулируемых организаций на нужды Объединения в соответствии с законодательством;</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8.2.5. утверждает смету доходов и расходов на содержание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lastRenderedPageBreak/>
        <w:t>8.2.6. утверждает отчеты Совета Объединения, в том числе об исполнении сметы доходов и расходов на содержание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8.2.7. избирает членов ревизионной комиссии объединения сроком на два года и утверждает отчет этой ревизионной комиссии, в том числе о результатах финансово-хозяйственной деятельности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8.2.8. принимает тайным голосованием решения о доверии Совету Объединения, Президенту Объединения, Ревизионной комиссии объединения. Вопрос о доверии ставится на голосование, если с инициативой о проведении голосования по такому вопросу выступили более 1/3 от числа членов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xml:space="preserve">8.2.9. вправе создавать подотчетные себе временные рабочие группы для решения отдельных вопросов деятельности Объединения; </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xml:space="preserve">8.2.10. утверждает Регламент Съезда, Положение о ревизионной комиссии, Положение о Совете Объединения, Положение о Президенте Объединения, </w:t>
      </w:r>
      <w:r w:rsidRPr="003A12D3">
        <w:rPr>
          <w:rFonts w:ascii="Times New Roman" w:hAnsi="Times New Roman" w:cs="Times New Roman"/>
          <w:sz w:val="24"/>
          <w:szCs w:val="24"/>
        </w:rPr>
        <w:t>Положение об Окружных конференциях,</w:t>
      </w:r>
      <w:r w:rsidRPr="003A12D3">
        <w:rPr>
          <w:rFonts w:ascii="Times New Roman" w:hAnsi="Times New Roman" w:cs="Times New Roman"/>
          <w:b/>
          <w:sz w:val="24"/>
          <w:szCs w:val="24"/>
        </w:rPr>
        <w:t xml:space="preserve"> </w:t>
      </w:r>
      <w:r w:rsidRPr="003A12D3">
        <w:rPr>
          <w:rFonts w:ascii="Times New Roman" w:eastAsia="Times New Roman" w:hAnsi="Times New Roman" w:cs="Times New Roman"/>
          <w:sz w:val="24"/>
          <w:szCs w:val="24"/>
        </w:rPr>
        <w:t>Бюджетный регламент и иные внутренние документы, регламентирующие деятельность объединения и его органов;</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8.2.11. назначает повторную аудиторскую проверку и кандидатуру аудитора, в случае определения Съездом незаконности и необоснованности представленного Съезду аудиторского заключения;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8.2.12. определяет место нахождения Совета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8.2.13. определяет приоритетные направления деятельности и задачи Объединения, принципы формирования и использования его имущества;</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8.2.14. принятие решений о ликвидации и реорганизации Объединения, создания ликвидационной комиссии, утверждения ликвидационных балансов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8.2.15. принятие решения об участии Объединения в некоммерческих организациях;</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xml:space="preserve">8.2.16. осуществляет иные предусмотренные Уставом полномочия. </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xml:space="preserve">8.3. Съезд осуществляет свою деятельность путем проведения </w:t>
      </w:r>
      <w:r w:rsidRPr="003A12D3">
        <w:rPr>
          <w:rFonts w:ascii="Times New Roman" w:eastAsia="Times New Roman" w:hAnsi="Times New Roman" w:cs="Times New Roman"/>
          <w:sz w:val="24"/>
          <w:szCs w:val="24"/>
          <w:shd w:val="clear" w:color="auto" w:fill="FFFFFF"/>
        </w:rPr>
        <w:t>очных</w:t>
      </w:r>
      <w:r w:rsidRPr="003A12D3">
        <w:rPr>
          <w:rFonts w:ascii="Times New Roman" w:eastAsia="Times New Roman" w:hAnsi="Times New Roman" w:cs="Times New Roman"/>
          <w:sz w:val="24"/>
          <w:szCs w:val="24"/>
        </w:rPr>
        <w:t xml:space="preserve"> заседаний в соответствии с Регламентом Съезда. </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8.4. Очередной Съезд созывается Советом Объединения по мере необходимости, но не реже чем один раз в год.</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8.5. Внеочередной Съезд созывается по требованию одной трети членов Объединения, а также по решению Президента Объединения, Совета Объединения или Ревизионной комиссии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8.6. О созыве и повестке дня Съезда Президент Объединения оповещает всех членов Объединения не позднее, чем за тридцать дней до его открытия.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xml:space="preserve">Совет Объединения не вправе вносить изменения в формулировки вопросов, подлежащих включению в повестку дня внеочередного Съезда, а также материалов и </w:t>
      </w:r>
      <w:r w:rsidRPr="003A12D3">
        <w:rPr>
          <w:rFonts w:ascii="Times New Roman" w:eastAsia="Times New Roman" w:hAnsi="Times New Roman" w:cs="Times New Roman"/>
          <w:sz w:val="24"/>
          <w:szCs w:val="24"/>
        </w:rPr>
        <w:lastRenderedPageBreak/>
        <w:t>проектов решений, подготовленных инициаторами такого созыва. При этом Совет Объединения вправе внести на Съезд альтернативные проекты решений.</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8.7. Норма представительства от саморегулируемых организаций на Съезд утверждается Советом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8.8.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8.9. Съезд считается правомочным, если в его работе принимают участие представители не менее двух третей членов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8.10. Съезд принимает решения по вопросам его компетенции простым большинством голосов присутствующих на заседании, если иное не предусмотрено законодательством Российской Федерации и Уставом. Квалифицированным большинством голосов принимаются решения по вопросам избрания Президента Объединения, определения размеров отчислений саморегулируемых организаций на нужды Объединения, которые считаются принятыми, если за такое решение проголосовали представители более половины членов Объединения, и решения по вопросам реорганизации и ликвидации Объединения, которые считаются принятыми, если за такое решение проголосовали более 2/3 членов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8.11. Председательствует на Съезде Президент Объединения либо иное лицо, определенное Съездом.</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xml:space="preserve">8.12. Порядок созыва </w:t>
      </w:r>
      <w:r w:rsidRPr="003A12D3">
        <w:rPr>
          <w:rFonts w:ascii="Times New Roman" w:hAnsi="Times New Roman" w:cs="Times New Roman"/>
          <w:sz w:val="24"/>
          <w:szCs w:val="24"/>
        </w:rPr>
        <w:t>и организации проведения</w:t>
      </w:r>
      <w:r w:rsidRPr="003A12D3">
        <w:rPr>
          <w:rFonts w:ascii="Times New Roman" w:eastAsia="Times New Roman" w:hAnsi="Times New Roman" w:cs="Times New Roman"/>
          <w:sz w:val="24"/>
          <w:szCs w:val="24"/>
        </w:rPr>
        <w:t xml:space="preserve"> очередного и внеочередного Съезда, порядок проведения голосования, в том числе тайного, порядок выдвижения кандидатур на должности Президента</w:t>
      </w:r>
      <w:r w:rsidRPr="003A12D3">
        <w:rPr>
          <w:rFonts w:ascii="Times New Roman" w:hAnsi="Times New Roman" w:cs="Times New Roman"/>
          <w:sz w:val="24"/>
          <w:szCs w:val="24"/>
        </w:rPr>
        <w:t xml:space="preserve"> Объединения</w:t>
      </w:r>
      <w:r w:rsidRPr="003A12D3">
        <w:rPr>
          <w:rFonts w:ascii="Times New Roman" w:eastAsia="Times New Roman" w:hAnsi="Times New Roman" w:cs="Times New Roman"/>
          <w:sz w:val="24"/>
          <w:szCs w:val="24"/>
        </w:rPr>
        <w:t>, членов Совета Объединения, членов Ревизионной комиссии, порядок подведения и публикации итогов голосования по вопросам повестки дня и решений Съезда, а также иные вопросы организации деятельности Съезда устанавливаются Регламентом Съезда.</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xml:space="preserve">К исключительной компетенции Съезда относится формирование рабочих органов Съезда, в том числе мандатной комиссии, счетной комиссии, редакционной комиссии и секретариата, утверждение протоколов и иных материалов, принятых рабочими органами Съезда, выборы председательствующего на Съезде в случае отсутствия Президента Объединения. Полномочия и функции рабочих органов Съезда определяются Регламентом Съезда. </w:t>
      </w:r>
    </w:p>
    <w:p w:rsidR="00346D7C" w:rsidRDefault="00346D7C" w:rsidP="003A12D3">
      <w:pPr>
        <w:pStyle w:val="WW-"/>
        <w:spacing w:after="0"/>
        <w:ind w:firstLine="709"/>
        <w:jc w:val="both"/>
        <w:rPr>
          <w:rFonts w:ascii="Times New Roman" w:hAnsi="Times New Roman" w:cs="Times New Roman"/>
          <w:sz w:val="24"/>
          <w:szCs w:val="24"/>
        </w:rPr>
      </w:pPr>
    </w:p>
    <w:p w:rsidR="00AD2B77" w:rsidRDefault="00AD2B77" w:rsidP="003A12D3">
      <w:pPr>
        <w:pStyle w:val="WW-"/>
        <w:spacing w:after="0"/>
        <w:ind w:firstLine="709"/>
        <w:jc w:val="both"/>
        <w:rPr>
          <w:rFonts w:ascii="Times New Roman" w:hAnsi="Times New Roman" w:cs="Times New Roman"/>
          <w:sz w:val="24"/>
          <w:szCs w:val="24"/>
        </w:rPr>
      </w:pPr>
    </w:p>
    <w:p w:rsidR="00AD2B77" w:rsidRPr="003A12D3" w:rsidRDefault="00AD2B77"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jc w:val="center"/>
        <w:rPr>
          <w:rFonts w:ascii="Times New Roman" w:eastAsia="Arial Unicode MS" w:hAnsi="Times New Roman" w:cs="Times New Roman"/>
          <w:b/>
          <w:color w:val="000000"/>
          <w:sz w:val="24"/>
          <w:szCs w:val="24"/>
        </w:rPr>
      </w:pPr>
      <w:r w:rsidRPr="003A12D3">
        <w:rPr>
          <w:rFonts w:ascii="Times New Roman" w:eastAsia="Arial Unicode MS" w:hAnsi="Times New Roman" w:cs="Times New Roman"/>
          <w:b/>
          <w:color w:val="000000"/>
          <w:sz w:val="24"/>
          <w:szCs w:val="24"/>
        </w:rPr>
        <w:lastRenderedPageBreak/>
        <w:t>9. СОВЕТ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9.1. Совет Объединения является коллегиальным исполнительным органом Объединения. </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Совет Объединения подотчетен Съезду.</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Совет Объединения осуществляет деятельность в соответствии с законодательством, Уставом и документами Объединения, утвержденными Съездом и Советом Объединения, в том числе в соответствии с приоритетными направлениями деятельности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9.2. Совет Объединения состоит из тридцати членов. </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В состав Совета Объединения входят Президент Объединения; пятнадцать представителей саморегулируемых организаций – членов Объединения в пределах квот, установленных Регламентом Съезда пропорционально числу саморегулируемых организаций, зарегистрированных в соответствующем федеральном округе, городе федерального значения, соответствующими Окружными конференциями;  десять координаторов Объединения в федеральных округах, городах федерального значения Москве и Санкт-Петербурге; четыре независимых члена – представителей федеральных органов государственной власти. </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9.3. Члены Совета Объединения избираются Съездом тайным голосованием.</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Членами Совета Объединения не могут быть члены Ревизионной комиссии и работники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9.4. Выдвижение кандидатур для избрания членов Совета – представителей членов Объединения осуществляется в пределах квот, установленных Регламентом Съезда. Каждая саморегулируемая организация – член Объединения вправе предложить Окружной конференции не более одного представителя в качестве кандидатуры для избрания на должность члена Совета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Членом Совета Объединения – представителем члена Объединения может быть лицо, являющееся членом постоянно действующего коллегиального органа управления саморегулируемой организации или членом коллегиального исполнительного органа или единоличным исполнительным органом (руководителем) саморегулируемой организации.</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Квоты от федеральных округов могут заниматься только кандидатурами, выдвинутыми на соответствующих Окружных конференциях членов Объединения. Замещение мест по квотам кандидатурами от иных федеральных округов не допускается.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sz w:val="24"/>
          <w:szCs w:val="24"/>
        </w:rPr>
      </w:pPr>
      <w:r w:rsidRPr="003A12D3">
        <w:rPr>
          <w:rFonts w:ascii="Times New Roman" w:eastAsia="Arial Unicode MS" w:hAnsi="Times New Roman" w:cs="Times New Roman"/>
          <w:sz w:val="24"/>
          <w:szCs w:val="24"/>
        </w:rPr>
        <w:t>9.5. Избрание координатора в федеральных округах, городах федерального значения Москве и Санкт-Петербурге соответствующими Окружными конференциями является одновременно выдвижением такого координатора для избрания его членом Совета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9.6. Выдвижение кандидатур для избрания независимых членов Совета Объединения осуществляется руководителями федеральных органов законодательной и исполнительной власти.</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numPr>
          <w:ilvl w:val="1"/>
          <w:numId w:val="2"/>
        </w:numPr>
        <w:spacing w:after="0"/>
        <w:ind w:left="0"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Членство в Совете Объединения прекращается досрочно в следующих случаях:</w:t>
      </w:r>
    </w:p>
    <w:p w:rsidR="00346D7C" w:rsidRPr="003A12D3" w:rsidRDefault="00346D7C" w:rsidP="003A12D3">
      <w:pPr>
        <w:pStyle w:val="WW-"/>
        <w:numPr>
          <w:ilvl w:val="0"/>
          <w:numId w:val="1"/>
        </w:numPr>
        <w:tabs>
          <w:tab w:val="left" w:pos="1088"/>
        </w:tabs>
        <w:spacing w:after="0"/>
        <w:ind w:left="0"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добровольное прекращение членом Совета Объединения своего членства в Совете;</w:t>
      </w:r>
    </w:p>
    <w:p w:rsidR="00346D7C" w:rsidRPr="003A12D3" w:rsidRDefault="00346D7C" w:rsidP="003A12D3">
      <w:pPr>
        <w:pStyle w:val="WW-"/>
        <w:numPr>
          <w:ilvl w:val="0"/>
          <w:numId w:val="1"/>
        </w:numPr>
        <w:tabs>
          <w:tab w:val="left" w:pos="1088"/>
        </w:tabs>
        <w:spacing w:after="0"/>
        <w:ind w:left="0" w:firstLine="709"/>
        <w:jc w:val="both"/>
        <w:rPr>
          <w:rFonts w:ascii="Times New Roman" w:eastAsia="Times New Roman" w:hAnsi="Times New Roman" w:cs="Times New Roman"/>
          <w:sz w:val="24"/>
          <w:szCs w:val="24"/>
        </w:rPr>
      </w:pPr>
      <w:r w:rsidRPr="003A12D3">
        <w:rPr>
          <w:rFonts w:ascii="Times New Roman" w:eastAsia="Arial Unicode MS" w:hAnsi="Times New Roman" w:cs="Times New Roman"/>
          <w:color w:val="000000"/>
          <w:sz w:val="24"/>
          <w:szCs w:val="24"/>
        </w:rPr>
        <w:t>обновления (ротации), предусмотренного пунктом 8.2.2 Устава</w:t>
      </w:r>
      <w:r w:rsidRPr="003A12D3">
        <w:rPr>
          <w:rFonts w:ascii="Times New Roman" w:eastAsia="Times New Roman" w:hAnsi="Times New Roman" w:cs="Times New Roman"/>
          <w:sz w:val="24"/>
          <w:szCs w:val="24"/>
        </w:rPr>
        <w:t>;</w:t>
      </w:r>
    </w:p>
    <w:p w:rsidR="00346D7C" w:rsidRPr="003A12D3" w:rsidRDefault="00346D7C" w:rsidP="003A12D3">
      <w:pPr>
        <w:pStyle w:val="WW-"/>
        <w:numPr>
          <w:ilvl w:val="0"/>
          <w:numId w:val="1"/>
        </w:numPr>
        <w:tabs>
          <w:tab w:val="left" w:pos="1088"/>
        </w:tabs>
        <w:spacing w:after="0"/>
        <w:ind w:left="0" w:firstLine="709"/>
        <w:jc w:val="both"/>
        <w:rPr>
          <w:rFonts w:ascii="Times New Roman" w:hAnsi="Times New Roman" w:cs="Times New Roman"/>
          <w:sz w:val="24"/>
          <w:szCs w:val="24"/>
        </w:rPr>
      </w:pPr>
      <w:r w:rsidRPr="003A12D3">
        <w:rPr>
          <w:rFonts w:ascii="Times New Roman" w:hAnsi="Times New Roman" w:cs="Times New Roman"/>
          <w:sz w:val="24"/>
          <w:szCs w:val="24"/>
        </w:rPr>
        <w:t>утрата соответствия критериям члена Совета Объединения, предусмотренным в статье 9.4 Устава;</w:t>
      </w:r>
    </w:p>
    <w:p w:rsidR="00346D7C" w:rsidRPr="003A12D3" w:rsidRDefault="00346D7C" w:rsidP="003A12D3">
      <w:pPr>
        <w:pStyle w:val="WW-"/>
        <w:numPr>
          <w:ilvl w:val="0"/>
          <w:numId w:val="1"/>
        </w:numPr>
        <w:tabs>
          <w:tab w:val="left" w:pos="1088"/>
        </w:tabs>
        <w:spacing w:after="0"/>
        <w:ind w:left="0"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прекращение полномочий координатора по федеральному округу (городу федерального значения);</w:t>
      </w:r>
    </w:p>
    <w:p w:rsidR="00346D7C" w:rsidRPr="003A12D3" w:rsidRDefault="00346D7C" w:rsidP="003A12D3">
      <w:pPr>
        <w:pStyle w:val="WW-"/>
        <w:numPr>
          <w:ilvl w:val="0"/>
          <w:numId w:val="1"/>
        </w:numPr>
        <w:tabs>
          <w:tab w:val="left" w:pos="1088"/>
        </w:tabs>
        <w:spacing w:after="0"/>
        <w:ind w:left="0"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отзыв федеральным органом государственной власти своего представителя — члена Совета Объединения;</w:t>
      </w:r>
    </w:p>
    <w:p w:rsidR="00346D7C" w:rsidRPr="003A12D3" w:rsidRDefault="00346D7C" w:rsidP="003A12D3">
      <w:pPr>
        <w:pStyle w:val="WW-"/>
        <w:numPr>
          <w:ilvl w:val="0"/>
          <w:numId w:val="1"/>
        </w:numPr>
        <w:tabs>
          <w:tab w:val="left" w:pos="1088"/>
        </w:tabs>
        <w:spacing w:after="0"/>
        <w:ind w:left="0"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смерть, признание в установленном порядке умершим или без вести пропавшим члена Совета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Член Совета Объединения вправе добровольно досрочно прекратить свое членство, написав соответствующее заявление. В этом случае членство в Совете</w:t>
      </w:r>
      <w:r w:rsidRPr="003A12D3">
        <w:rPr>
          <w:rFonts w:ascii="Times New Roman" w:eastAsia="Times New Roman" w:hAnsi="Times New Roman" w:cs="Times New Roman"/>
          <w:sz w:val="24"/>
          <w:szCs w:val="24"/>
        </w:rPr>
        <w:t xml:space="preserve"> </w:t>
      </w:r>
      <w:r w:rsidRPr="003A12D3">
        <w:rPr>
          <w:rFonts w:ascii="Times New Roman" w:eastAsia="Arial Unicode MS" w:hAnsi="Times New Roman" w:cs="Times New Roman"/>
          <w:color w:val="000000"/>
          <w:sz w:val="24"/>
          <w:szCs w:val="24"/>
        </w:rPr>
        <w:t>Объединения прекращается со дня получения Объединением соответствующего заявления.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В случае прекращения полномочий координатора по федеральному округу (городу федерального значения) его членство в Совете Объединения прекращается с момента вступления в силу решения Окружной конференции о прекращении его полномочий в качестве координатора.</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В случае отзыва федеральным органом государственной власти своего представителя – члена Совета Объединения, членство такого члена прекращается со дня поступления в Объединение соответствующего отзыва в письменной форме.</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В случае смерти, признания в установленном порядке умершим или без вести пропавшим члена Совета Объединения</w:t>
      </w:r>
      <w:r w:rsidRPr="003A12D3">
        <w:rPr>
          <w:rFonts w:ascii="Times New Roman" w:eastAsia="Arial Unicode MS" w:hAnsi="Times New Roman" w:cs="Times New Roman"/>
          <w:color w:val="000000"/>
          <w:sz w:val="24"/>
          <w:szCs w:val="24"/>
          <w:shd w:val="clear" w:color="auto" w:fill="FFFFFF"/>
        </w:rPr>
        <w:t>,</w:t>
      </w:r>
      <w:r w:rsidRPr="003A12D3">
        <w:rPr>
          <w:rFonts w:ascii="Times New Roman" w:eastAsia="Arial Unicode MS" w:hAnsi="Times New Roman" w:cs="Times New Roman"/>
          <w:color w:val="000000"/>
          <w:sz w:val="24"/>
          <w:szCs w:val="24"/>
        </w:rPr>
        <w:t xml:space="preserve"> он считается прекратившим членство в Совете Объединения соответственно со дня смерти, вступления в силу решения суда о признании его умершим или без вести пропавшим.</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9.8. Совет Объединения подлежит обновлению (ротации) один раз в два года на одну треть в порядке, установленном настоящим Уставом и регламентом Съезда. Замена лиц, занимающих должности Президента Объединения, независимых членов Совета Объединения и членов Совета – координаторов Объединения в федеральных округах, городах федерального значения Москве и Санкт-Петербурге в рамках процедуры обновления (ротации) не производится.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shd w:val="clear" w:color="auto" w:fill="FFFFFF"/>
        </w:rPr>
      </w:pPr>
      <w:r w:rsidRPr="003A12D3">
        <w:rPr>
          <w:rFonts w:ascii="Times New Roman" w:eastAsia="Arial Unicode MS" w:hAnsi="Times New Roman" w:cs="Times New Roman"/>
          <w:color w:val="000000"/>
          <w:sz w:val="24"/>
          <w:szCs w:val="24"/>
        </w:rPr>
        <w:t xml:space="preserve">9.9. Определение членов Совета, </w:t>
      </w:r>
      <w:bookmarkStart w:id="0" w:name="__DdeLink__3300_1657383636"/>
      <w:r w:rsidRPr="003A12D3">
        <w:rPr>
          <w:rFonts w:ascii="Times New Roman" w:eastAsia="Arial Unicode MS" w:hAnsi="Times New Roman" w:cs="Times New Roman"/>
          <w:color w:val="000000"/>
          <w:sz w:val="24"/>
          <w:szCs w:val="24"/>
        </w:rPr>
        <w:t>полномочия которых подлежат прекращению в рамках процедуры обновления (ротации)</w:t>
      </w:r>
      <w:bookmarkEnd w:id="0"/>
      <w:r w:rsidRPr="003A12D3">
        <w:rPr>
          <w:rFonts w:ascii="Times New Roman" w:eastAsia="Arial Unicode MS" w:hAnsi="Times New Roman" w:cs="Times New Roman"/>
          <w:color w:val="000000"/>
          <w:sz w:val="24"/>
          <w:szCs w:val="24"/>
        </w:rPr>
        <w:t xml:space="preserve"> осуществляется Окружными конференциями путем рейтингового голосования в отношении членов Совета – представителей членов </w:t>
      </w:r>
      <w:r w:rsidRPr="003A12D3">
        <w:rPr>
          <w:rFonts w:ascii="Times New Roman" w:eastAsia="Arial Unicode MS" w:hAnsi="Times New Roman" w:cs="Times New Roman"/>
          <w:color w:val="000000"/>
          <w:sz w:val="24"/>
          <w:szCs w:val="24"/>
        </w:rPr>
        <w:lastRenderedPageBreak/>
        <w:t>Объединения. Количество членов Совета Объединения, полномочия которых подлежат прекращению в рамках процедуры обновления (ротации), определяется как 1/3 состава Совета Объединения с учетом числа членов Совета, досрочно прекративших свое членство в Совете Объединения к моменту проведения Съ</w:t>
      </w:r>
      <w:r w:rsidRPr="003A12D3">
        <w:rPr>
          <w:rFonts w:ascii="Times New Roman" w:eastAsia="Arial Unicode MS" w:hAnsi="Times New Roman" w:cs="Times New Roman"/>
          <w:color w:val="000000"/>
          <w:sz w:val="24"/>
          <w:szCs w:val="24"/>
          <w:shd w:val="clear" w:color="auto" w:fill="FFFFFF"/>
        </w:rPr>
        <w:t xml:space="preserve">езда. </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Arial Unicode MS" w:hAnsi="Times New Roman" w:cs="Times New Roman"/>
          <w:color w:val="000000"/>
          <w:sz w:val="24"/>
          <w:szCs w:val="24"/>
        </w:rPr>
        <w:t>Член Совета</w:t>
      </w:r>
      <w:r w:rsidRPr="003A12D3">
        <w:rPr>
          <w:rFonts w:ascii="Times New Roman" w:eastAsia="Times New Roman" w:hAnsi="Times New Roman" w:cs="Times New Roman"/>
          <w:sz w:val="24"/>
          <w:szCs w:val="24"/>
        </w:rPr>
        <w:t xml:space="preserve"> </w:t>
      </w:r>
      <w:r w:rsidRPr="003A12D3">
        <w:rPr>
          <w:rFonts w:ascii="Times New Roman" w:eastAsia="Arial Unicode MS" w:hAnsi="Times New Roman" w:cs="Times New Roman"/>
          <w:color w:val="000000"/>
          <w:sz w:val="24"/>
          <w:szCs w:val="24"/>
        </w:rPr>
        <w:t xml:space="preserve">Объединения, подлежащий ротации на </w:t>
      </w:r>
      <w:r w:rsidRPr="003A12D3">
        <w:rPr>
          <w:rFonts w:ascii="Times New Roman" w:eastAsia="Times New Roman" w:hAnsi="Times New Roman" w:cs="Times New Roman"/>
          <w:sz w:val="24"/>
          <w:szCs w:val="24"/>
        </w:rPr>
        <w:t xml:space="preserve">Окружной конференции и избранию на </w:t>
      </w:r>
      <w:r w:rsidRPr="003A12D3">
        <w:rPr>
          <w:rFonts w:ascii="Times New Roman" w:eastAsia="Arial Unicode MS" w:hAnsi="Times New Roman" w:cs="Times New Roman"/>
          <w:color w:val="000000"/>
          <w:sz w:val="24"/>
          <w:szCs w:val="24"/>
        </w:rPr>
        <w:t>Съезде, не имеет права выдвигаться (быть включенным в список для голосования) и быть избранным в Совет Объединения на этом Съезде.</w:t>
      </w:r>
      <w:r w:rsidRPr="003A12D3">
        <w:rPr>
          <w:rFonts w:ascii="Times New Roman" w:eastAsia="Times New Roman" w:hAnsi="Times New Roman" w:cs="Times New Roman"/>
          <w:sz w:val="24"/>
          <w:szCs w:val="24"/>
        </w:rPr>
        <w:t xml:space="preserve"> Кандидат от саморегулируемой организации, представитель которой является членом Совета, подлежащим ротации в соответствии с решением Окружной конференции, не имеет права выдвигаться (быть включенным в список для голосования) или быть избранным в Совет Объединения на этом Съезде. </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eastAsia="Arial Unicode MS" w:hAnsi="Times New Roman" w:cs="Times New Roman"/>
          <w:color w:val="000000"/>
          <w:sz w:val="24"/>
          <w:szCs w:val="24"/>
          <w:shd w:val="clear" w:color="auto" w:fill="FFFFFF"/>
        </w:rPr>
        <w:t>О</w:t>
      </w:r>
      <w:r w:rsidRPr="003A12D3">
        <w:rPr>
          <w:rFonts w:ascii="Times New Roman" w:eastAsia="Arial Unicode MS" w:hAnsi="Times New Roman" w:cs="Times New Roman"/>
          <w:color w:val="000000"/>
          <w:sz w:val="24"/>
          <w:szCs w:val="24"/>
        </w:rPr>
        <w:t>дно и то же лицо не может быть членом Совета более чем два срока подряд</w:t>
      </w:r>
      <w:r w:rsidRPr="003A12D3">
        <w:rPr>
          <w:rFonts w:ascii="Times New Roman" w:hAnsi="Times New Roman" w:cs="Times New Roman"/>
          <w:sz w:val="24"/>
          <w:szCs w:val="24"/>
        </w:rPr>
        <w:t>.</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9.10. В случае досрочного прекращения членства в Совете Объединения новый член Совета Объединения выбирается вместо лица, членство которого досрочно прекращено.</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9.11. Совет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9.11.1. избирает из своего состава по представлению Президента </w:t>
      </w:r>
      <w:r w:rsidRPr="003A12D3">
        <w:rPr>
          <w:rFonts w:ascii="Times New Roman" w:hAnsi="Times New Roman" w:cs="Times New Roman"/>
          <w:sz w:val="24"/>
          <w:szCs w:val="24"/>
        </w:rPr>
        <w:t xml:space="preserve">Объединения </w:t>
      </w:r>
      <w:r w:rsidRPr="003A12D3">
        <w:rPr>
          <w:rFonts w:ascii="Times New Roman" w:hAnsi="Times New Roman" w:cs="Times New Roman"/>
          <w:sz w:val="24"/>
          <w:szCs w:val="24"/>
          <w:shd w:val="clear" w:color="auto" w:fill="FFFFFF"/>
        </w:rPr>
        <w:t>на срок его полномочий</w:t>
      </w:r>
      <w:r w:rsidRPr="003A12D3">
        <w:rPr>
          <w:rFonts w:ascii="Times New Roman" w:hAnsi="Times New Roman" w:cs="Times New Roman"/>
          <w:b/>
          <w:bCs/>
          <w:sz w:val="24"/>
          <w:szCs w:val="24"/>
          <w:shd w:val="clear" w:color="auto" w:fill="FFFFFF"/>
        </w:rPr>
        <w:t xml:space="preserve"> </w:t>
      </w:r>
      <w:r w:rsidRPr="003A12D3">
        <w:rPr>
          <w:rFonts w:ascii="Times New Roman" w:eastAsia="Arial Unicode MS" w:hAnsi="Times New Roman" w:cs="Times New Roman"/>
          <w:color w:val="000000"/>
          <w:sz w:val="24"/>
          <w:szCs w:val="24"/>
        </w:rPr>
        <w:t xml:space="preserve"> Вице-президентов Объединения, в том числе одного первого Вице-президента</w:t>
      </w:r>
      <w:r w:rsidRPr="003A12D3">
        <w:rPr>
          <w:rFonts w:ascii="Times New Roman" w:hAnsi="Times New Roman" w:cs="Times New Roman"/>
          <w:sz w:val="24"/>
          <w:szCs w:val="24"/>
        </w:rPr>
        <w:t xml:space="preserve"> Объединения, </w:t>
      </w:r>
      <w:r w:rsidRPr="003A12D3">
        <w:rPr>
          <w:rFonts w:ascii="Times New Roman" w:eastAsia="Arial Unicode MS" w:hAnsi="Times New Roman" w:cs="Times New Roman"/>
          <w:color w:val="000000"/>
          <w:sz w:val="24"/>
          <w:szCs w:val="24"/>
        </w:rPr>
        <w:t xml:space="preserve">определяет их полномочия в соответствии с настоящим Уставом, принимает решения по досрочному прекращению полномочий Вице-президентов Объединения. При избрании Президента </w:t>
      </w:r>
      <w:r w:rsidRPr="003A12D3">
        <w:rPr>
          <w:rFonts w:ascii="Times New Roman" w:hAnsi="Times New Roman" w:cs="Times New Roman"/>
          <w:sz w:val="24"/>
          <w:szCs w:val="24"/>
        </w:rPr>
        <w:t>Объединения</w:t>
      </w:r>
      <w:r w:rsidRPr="003A12D3">
        <w:rPr>
          <w:rFonts w:ascii="Times New Roman" w:eastAsia="Arial Unicode MS" w:hAnsi="Times New Roman" w:cs="Times New Roman"/>
          <w:color w:val="000000"/>
          <w:sz w:val="24"/>
          <w:szCs w:val="24"/>
        </w:rPr>
        <w:t xml:space="preserve"> Вице-президенты </w:t>
      </w:r>
      <w:r w:rsidRPr="003A12D3">
        <w:rPr>
          <w:rFonts w:ascii="Times New Roman" w:hAnsi="Times New Roman" w:cs="Times New Roman"/>
          <w:sz w:val="24"/>
          <w:szCs w:val="24"/>
        </w:rPr>
        <w:t>Объединения</w:t>
      </w:r>
      <w:r w:rsidRPr="003A12D3">
        <w:rPr>
          <w:rFonts w:ascii="Times New Roman" w:eastAsia="Arial Unicode MS" w:hAnsi="Times New Roman" w:cs="Times New Roman"/>
          <w:color w:val="000000"/>
          <w:sz w:val="24"/>
          <w:szCs w:val="24"/>
        </w:rPr>
        <w:t xml:space="preserve"> подлежат переизбранию. Полномочия Вице-президентов </w:t>
      </w:r>
      <w:r w:rsidRPr="003A12D3">
        <w:rPr>
          <w:rFonts w:ascii="Times New Roman" w:hAnsi="Times New Roman" w:cs="Times New Roman"/>
          <w:sz w:val="24"/>
          <w:szCs w:val="24"/>
        </w:rPr>
        <w:t>Объединения</w:t>
      </w:r>
      <w:r w:rsidRPr="003A12D3">
        <w:rPr>
          <w:rFonts w:ascii="Times New Roman" w:eastAsia="Arial Unicode MS" w:hAnsi="Times New Roman" w:cs="Times New Roman"/>
          <w:color w:val="000000"/>
          <w:sz w:val="24"/>
          <w:szCs w:val="24"/>
        </w:rPr>
        <w:t xml:space="preserve"> продляются до избрания нового Президента </w:t>
      </w:r>
      <w:r w:rsidRPr="003A12D3">
        <w:rPr>
          <w:rFonts w:ascii="Times New Roman" w:hAnsi="Times New Roman" w:cs="Times New Roman"/>
          <w:sz w:val="24"/>
          <w:szCs w:val="24"/>
        </w:rPr>
        <w:t>Объединения</w:t>
      </w:r>
      <w:r w:rsidRPr="003A12D3">
        <w:rPr>
          <w:rFonts w:ascii="Times New Roman" w:eastAsia="Arial Unicode MS" w:hAnsi="Times New Roman" w:cs="Times New Roman"/>
          <w:color w:val="000000"/>
          <w:sz w:val="24"/>
          <w:szCs w:val="24"/>
        </w:rPr>
        <w:t xml:space="preserve"> в случае, если срок полномочий Вице-президентов </w:t>
      </w:r>
      <w:r w:rsidRPr="003A12D3">
        <w:rPr>
          <w:rFonts w:ascii="Times New Roman" w:hAnsi="Times New Roman" w:cs="Times New Roman"/>
          <w:sz w:val="24"/>
          <w:szCs w:val="24"/>
        </w:rPr>
        <w:t>Объединения</w:t>
      </w:r>
      <w:r w:rsidRPr="003A12D3">
        <w:rPr>
          <w:rFonts w:ascii="Times New Roman" w:eastAsia="Arial Unicode MS" w:hAnsi="Times New Roman" w:cs="Times New Roman"/>
          <w:color w:val="000000"/>
          <w:sz w:val="24"/>
          <w:szCs w:val="24"/>
        </w:rPr>
        <w:t xml:space="preserve"> истек, но отсутствует вступившее в силу решение Съезда об избрании нового Президента Объединения и прекращении полномочий предыдущего Президента</w:t>
      </w:r>
      <w:r w:rsidRPr="003A12D3">
        <w:rPr>
          <w:rFonts w:ascii="Times New Roman" w:hAnsi="Times New Roman" w:cs="Times New Roman"/>
          <w:sz w:val="24"/>
          <w:szCs w:val="24"/>
        </w:rPr>
        <w:t xml:space="preserve"> Объединения</w:t>
      </w:r>
      <w:r w:rsidRPr="003A12D3">
        <w:rPr>
          <w:rFonts w:ascii="Times New Roman" w:eastAsia="Arial Unicode MS" w:hAnsi="Times New Roman" w:cs="Times New Roman"/>
          <w:color w:val="000000"/>
          <w:sz w:val="24"/>
          <w:szCs w:val="24"/>
        </w:rPr>
        <w:t>;</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9.11.2. организует информационное обеспечение членов Объединения и доступ к информации об Объединении;</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9.11.3. осуществляет методическую деятельность в отношении членов Объединения, утверждает унифицированные документы, рекомендуемые для применения саморегулируемыми организациями;</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9.11.4. созывает не реже чем один раз в год Съезд в соответствии с настоящим Уставом, формирует повестку дня Съезда;</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9.11.5. управляет имуществом Объединения в соответствии со сметой и назначением имущества, утверждает планы работы Объединения, принимает решение о согласовании крупных сделок; принимает решения о размещении средств компенсационных фондов саморегулируемых организаций, сведения о которых исключены из государственного реестра саморегулируемых организаций, и о производстве выплат в связи с наступлением ответственности саморегулируемой </w:t>
      </w:r>
      <w:r w:rsidRPr="003A12D3">
        <w:rPr>
          <w:rFonts w:ascii="Times New Roman" w:eastAsia="Arial Unicode MS" w:hAnsi="Times New Roman" w:cs="Times New Roman"/>
          <w:color w:val="000000"/>
          <w:sz w:val="24"/>
          <w:szCs w:val="24"/>
        </w:rPr>
        <w:lastRenderedPageBreak/>
        <w:t>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Объединения, по обязательствам членов такой организации, возникшим вследствие причинения вреда, в случаях, предусмотренных законом;</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9.11.6. утверждает норму представительства от саморегулируемых организаций на Съезд;</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9.11.7. утверждает Регламент Совета Объединения и по предложению Президента </w:t>
      </w:r>
      <w:r w:rsidRPr="003A12D3">
        <w:rPr>
          <w:rFonts w:ascii="Times New Roman" w:hAnsi="Times New Roman" w:cs="Times New Roman"/>
          <w:sz w:val="24"/>
          <w:szCs w:val="24"/>
        </w:rPr>
        <w:t>Объединения</w:t>
      </w:r>
      <w:r w:rsidRPr="003A12D3">
        <w:rPr>
          <w:rFonts w:ascii="Times New Roman" w:eastAsia="Arial Unicode MS" w:hAnsi="Times New Roman" w:cs="Times New Roman"/>
          <w:color w:val="000000"/>
          <w:sz w:val="24"/>
          <w:szCs w:val="24"/>
        </w:rPr>
        <w:t xml:space="preserve"> штатное расписание аппарата Объединения, в том числе с указанием размеров должностных окладов;</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9.11.8. определяет размер вознаграждения Президента </w:t>
      </w:r>
      <w:r w:rsidRPr="003A12D3">
        <w:rPr>
          <w:rFonts w:ascii="Times New Roman" w:hAnsi="Times New Roman" w:cs="Times New Roman"/>
          <w:sz w:val="24"/>
          <w:szCs w:val="24"/>
        </w:rPr>
        <w:t>Объединения</w:t>
      </w:r>
      <w:r w:rsidRPr="003A12D3">
        <w:rPr>
          <w:rFonts w:ascii="Times New Roman" w:eastAsia="Arial Unicode MS" w:hAnsi="Times New Roman" w:cs="Times New Roman"/>
          <w:color w:val="000000"/>
          <w:sz w:val="24"/>
          <w:szCs w:val="24"/>
        </w:rPr>
        <w:t xml:space="preserve"> и Вице-президентов</w:t>
      </w:r>
      <w:r w:rsidRPr="003A12D3">
        <w:rPr>
          <w:rFonts w:ascii="Times New Roman" w:hAnsi="Times New Roman" w:cs="Times New Roman"/>
          <w:sz w:val="24"/>
          <w:szCs w:val="24"/>
        </w:rPr>
        <w:t xml:space="preserve"> Объединения</w:t>
      </w:r>
      <w:r w:rsidRPr="003A12D3">
        <w:rPr>
          <w:rFonts w:ascii="Times New Roman" w:eastAsia="Arial Unicode MS" w:hAnsi="Times New Roman" w:cs="Times New Roman"/>
          <w:color w:val="000000"/>
          <w:sz w:val="24"/>
          <w:szCs w:val="24"/>
        </w:rPr>
        <w:t>, других членов Совета Объединения, членов Ревизионной комиссии в пределах утвержденной Съездом сметы расходов на содержание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9.11.9. рассматривает обращения, ходатайства, жалобы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а также жалобы иных лиц на действия (бездействие) членов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9.11.10. формирует предложения по вопросам выработки государственной политики в области строительства, реконструкции, капитального ремонта объектов капитального строительства, утверждает заключения Объединения на предложения по изменению законодательства и проекты федеральных законов и иных нормативных правовых актов, а также утверждает предложения Объединения о внесении изменений в законодательство с последующим направлением их в органы государственной власти, органы местного самоуправления;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9.11.11. утверждает план основных мероприятий и программ Объединения, которые должны соответствовать приоритетным направлениям деятельности и задачам Объединения, утвержденным Съездом; </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9.11.12. рассматривает предложения и выносит для утверждения Съездом проект приоритетных направлений деятельности Объединения, обеспечивает их реализацию;</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9.11.13. вправе принять решение о проведении внеочередной ревизии деятельности Президента;</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9.11.14. рассматривает вопросы об одобрении сделок Объединения с заинтересованностью, а также крупных сделок, которые превышают один процент от доходной части сметы (бюджета)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9.11.15. утверждает результаты конкурса по выбору аудитора для проведения аудита финансово-хозяйственной деятельности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9.11.16. осуществляет иные предусмотренные Уставом функции, а также принимает решения от имени Объединения по любым вопросам, за исключением вопросов, отнесенных к компетенции Съезда.</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lastRenderedPageBreak/>
        <w:t>9.12. Совет Объединения осуществляет свою деятельность путем проведения заседаний или, если это предусмотрено Положением о Совете Объединения, путем принятия решений посредством заочного голосования в соответствии с Положением о Совете Объединения. Решения по вопросам избрания лиц в органы и на должности Объединения, рассмотрения предложений по приоритетным направлениям деятельности Объединения и предложений о размерах отчислений в Объединение принимаются только путем проведения заседаний.</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shd w:val="clear" w:color="auto" w:fill="FFFFFF"/>
        </w:rPr>
      </w:pPr>
      <w:r w:rsidRPr="003A12D3">
        <w:rPr>
          <w:rFonts w:ascii="Times New Roman" w:eastAsia="Arial Unicode MS" w:hAnsi="Times New Roman" w:cs="Times New Roman"/>
          <w:color w:val="000000"/>
          <w:sz w:val="24"/>
          <w:szCs w:val="24"/>
        </w:rPr>
        <w:t xml:space="preserve">9.13. Заседания Совета </w:t>
      </w:r>
      <w:r w:rsidRPr="003A12D3">
        <w:rPr>
          <w:rFonts w:ascii="Times New Roman" w:eastAsia="Arial Unicode MS" w:hAnsi="Times New Roman" w:cs="Times New Roman"/>
          <w:color w:val="000000"/>
          <w:sz w:val="24"/>
          <w:szCs w:val="24"/>
          <w:shd w:val="clear" w:color="auto" w:fill="FFFFFF"/>
        </w:rPr>
        <w:t xml:space="preserve">Объединения созываются Председателем Совета Объединения и проводятся по мере необходимости, но не реже одного раза в три месяца. </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shd w:val="clear" w:color="auto" w:fill="FFFFFF"/>
        </w:rPr>
      </w:pPr>
      <w:r w:rsidRPr="003A12D3">
        <w:rPr>
          <w:rFonts w:ascii="Times New Roman" w:eastAsia="Arial Unicode MS" w:hAnsi="Times New Roman" w:cs="Times New Roman"/>
          <w:color w:val="000000"/>
          <w:sz w:val="24"/>
          <w:szCs w:val="24"/>
          <w:shd w:val="clear" w:color="auto" w:fill="FFFFFF"/>
        </w:rPr>
        <w:t xml:space="preserve">Председатель Совета Объединения обязан созвать внеочередное заседание Совета Объединения по требованию Президента Объединения или по требованию не менее одной трети членов Совета Объединения. </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На заседаниях Совета Объединения вправе присутствовать с правом совещательного голоса члены Ревизионной комиссии, председатели комитетов, а также иные лица, приглашенные Советом Объединения или Председателем Совета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9.14. Каждый член Совета Объединения, участвующий в заседании, имеет один голос.</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9.15. Заседание Совета Объединения считается правомочным, если в нем принимают участие не менее чем две трети членов Совета Объединения. Дополнительные формы и порядок проведения заседаний Совета Объединения устанавливаются Положением о Совете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9.16. Решение Совета Объединения считается принятым, если за него проголосовало большинство участников заседания с правом решающего голоса.</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О принятии решения Советом Объединения составляется протокол в письменной форме, который подписывается председательствующим на заседании и секретарем заседания при очной форме принятия решения. Протокол Совета Объединения со всеми приложениями публикуется на сайте Объединения в сети «Интернет» не позднее пяти рабочих дней с момента окончания заседания Совета Объединения. </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Совет Объединения не может принимать решения по вопросам, заранее </w:t>
      </w:r>
      <w:r w:rsidRPr="003A12D3">
        <w:rPr>
          <w:rFonts w:ascii="Times New Roman" w:eastAsia="Arial Unicode MS" w:hAnsi="Times New Roman" w:cs="Times New Roman"/>
          <w:color w:val="000000"/>
          <w:sz w:val="24"/>
          <w:szCs w:val="24"/>
          <w:shd w:val="clear" w:color="auto" w:fill="FFFFFF"/>
        </w:rPr>
        <w:t>нев</w:t>
      </w:r>
      <w:r w:rsidRPr="003A12D3">
        <w:rPr>
          <w:rFonts w:ascii="Times New Roman" w:eastAsia="Arial Unicode MS" w:hAnsi="Times New Roman" w:cs="Times New Roman"/>
          <w:color w:val="000000"/>
          <w:sz w:val="24"/>
          <w:szCs w:val="24"/>
        </w:rPr>
        <w:t>ключенным в повестку дня в порядке, установленным Уставом и Регламентом Совета Объединения, за исключением случая, если в заседании приняли участие все члены Совета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9.17. Совет Объединения создает подотчетные ему экспертные совещательные органы – комитеты по регламенту, по законодательству и по бюджету. Также Совет </w:t>
      </w:r>
      <w:r w:rsidRPr="003A12D3">
        <w:rPr>
          <w:rFonts w:ascii="Times New Roman" w:eastAsia="Arial Unicode MS" w:hAnsi="Times New Roman" w:cs="Times New Roman"/>
          <w:color w:val="000000"/>
          <w:sz w:val="24"/>
          <w:szCs w:val="24"/>
        </w:rPr>
        <w:lastRenderedPageBreak/>
        <w:t xml:space="preserve">Объединения вправе создавать комитеты по каждому направлению деятельности в соответствии с приоритетными направлениями деятельности Объединения. </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Количественный состав комитетов утверждается Советом Объединения, но не может составлять более пятнадцати членов в комитете. Персональный состав комитетов утверждается Советом Объединения по предложениям Окружных конференций. В составе каждого комитета не может быть более одного представителя члена Объединения. Руководящий работник Объединения по соответствующему направлению деятельности Объединения входит по должности в состав соответствующего комитета с правом решающего голоса. Члены Совета Объединения – представители членов Объединения должны входить в состав одного из комитетов.</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eastAsia="Arial Unicode MS" w:hAnsi="Times New Roman" w:cs="Times New Roman"/>
          <w:color w:val="000000"/>
          <w:sz w:val="24"/>
          <w:szCs w:val="24"/>
        </w:rPr>
        <w:t>Порядок деятельности комитетов устанавливается Положением, утверждаемым Советом Объединения.</w:t>
      </w:r>
      <w:r w:rsidRPr="003A12D3">
        <w:rPr>
          <w:rFonts w:ascii="Times New Roman" w:hAnsi="Times New Roman" w:cs="Times New Roman"/>
          <w:sz w:val="24"/>
          <w:szCs w:val="24"/>
        </w:rPr>
        <w:t xml:space="preserve"> </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9.18. Возглавляет Совет Объединения Председатель Совета Объединения, избираемый Советом из своего состава сроком на два года на первом заседании после избрания Совета, которое проводится в день проведения Съезда, или первом заседании после прекращения полномочий предыдущего Председателя Совета. До избрания Председателя Совета возглавляет Совет и председательствует </w:t>
      </w:r>
      <w:r w:rsidRPr="003A12D3">
        <w:rPr>
          <w:rFonts w:ascii="Times New Roman" w:eastAsia="Arial Unicode MS" w:hAnsi="Times New Roman" w:cs="Times New Roman"/>
          <w:color w:val="000000"/>
          <w:sz w:val="24"/>
          <w:szCs w:val="24"/>
          <w:shd w:val="clear" w:color="auto" w:fill="FFFFFF"/>
        </w:rPr>
        <w:t xml:space="preserve">на его заседаниях </w:t>
      </w:r>
      <w:r w:rsidRPr="003A12D3">
        <w:rPr>
          <w:rFonts w:ascii="Times New Roman" w:eastAsia="Arial Unicode MS" w:hAnsi="Times New Roman" w:cs="Times New Roman"/>
          <w:color w:val="000000"/>
          <w:sz w:val="24"/>
          <w:szCs w:val="24"/>
        </w:rPr>
        <w:t>старший по возрасту член Совета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Председателем Совета может быть избран Президент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9.19. Председатель Совета Объединения подотчетен Совету Объединения. </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9.20. Председатель Совета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9.20.1. принимает решения о созыве заседаний Совета Объединения; </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9.20.2. председательствует на заседании Совета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9.20.3. подписывает документы, утвержденные Съездом и Советом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9.20.4. осуществляет иные функции, предусмотренные настоящим Уставом.</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9.21. В случае неучастия Председателя Совета Объединения в его заседании председательствующий заседания избирается Советом Объединения из своего состава.</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9.22. В случае неисполнения Советом Объединения или его отдельными членами требований законодательства Российской Федерации, Устава и решений Съезда полномочия Совета Объединения или его отдельных членов могут быть прекращены Съездом досрочно.</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9.23. По вопросам компетенции Совета Объединения Президент</w:t>
      </w:r>
      <w:r w:rsidRPr="003A12D3">
        <w:rPr>
          <w:rFonts w:ascii="Times New Roman" w:hAnsi="Times New Roman" w:cs="Times New Roman"/>
          <w:sz w:val="24"/>
          <w:szCs w:val="24"/>
        </w:rPr>
        <w:t xml:space="preserve"> Объединения</w:t>
      </w:r>
      <w:r w:rsidRPr="003A12D3">
        <w:rPr>
          <w:rFonts w:ascii="Times New Roman" w:eastAsia="Arial Unicode MS" w:hAnsi="Times New Roman" w:cs="Times New Roman"/>
          <w:color w:val="000000"/>
          <w:sz w:val="24"/>
          <w:szCs w:val="24"/>
        </w:rPr>
        <w:t>, Вице-президенты</w:t>
      </w:r>
      <w:r w:rsidRPr="003A12D3">
        <w:rPr>
          <w:rFonts w:ascii="Times New Roman" w:hAnsi="Times New Roman" w:cs="Times New Roman"/>
          <w:sz w:val="24"/>
          <w:szCs w:val="24"/>
        </w:rPr>
        <w:t xml:space="preserve"> Объединения</w:t>
      </w:r>
      <w:r w:rsidRPr="003A12D3">
        <w:rPr>
          <w:rFonts w:ascii="Times New Roman" w:eastAsia="Arial Unicode MS" w:hAnsi="Times New Roman" w:cs="Times New Roman"/>
          <w:color w:val="000000"/>
          <w:sz w:val="24"/>
          <w:szCs w:val="24"/>
        </w:rPr>
        <w:t>, а также иные работники Объединения обязаны придерживаться позиции, сформированной Советом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jc w:val="center"/>
        <w:rPr>
          <w:rFonts w:ascii="Times New Roman" w:eastAsia="Arial Unicode MS" w:hAnsi="Times New Roman" w:cs="Times New Roman"/>
          <w:b/>
          <w:color w:val="000000"/>
          <w:sz w:val="24"/>
          <w:szCs w:val="24"/>
        </w:rPr>
      </w:pPr>
      <w:r w:rsidRPr="003A12D3">
        <w:rPr>
          <w:rFonts w:ascii="Times New Roman" w:eastAsia="Arial Unicode MS" w:hAnsi="Times New Roman" w:cs="Times New Roman"/>
          <w:b/>
          <w:color w:val="000000"/>
          <w:sz w:val="24"/>
          <w:szCs w:val="24"/>
        </w:rPr>
        <w:lastRenderedPageBreak/>
        <w:t>10. ПРЕЗИДЕНТ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10.1. Президент Объединения является высшим должностным лицом Объединения и руководителем Объединения. Президент Объединения подотчетен Съезду Объединения. Президент </w:t>
      </w:r>
      <w:r w:rsidRPr="003A12D3">
        <w:rPr>
          <w:rFonts w:ascii="Times New Roman" w:hAnsi="Times New Roman" w:cs="Times New Roman"/>
          <w:sz w:val="24"/>
          <w:szCs w:val="24"/>
        </w:rPr>
        <w:t>Объединения</w:t>
      </w:r>
      <w:r w:rsidRPr="003A12D3">
        <w:rPr>
          <w:rFonts w:ascii="Times New Roman" w:eastAsia="Arial Unicode MS" w:hAnsi="Times New Roman" w:cs="Times New Roman"/>
          <w:color w:val="000000"/>
          <w:sz w:val="24"/>
          <w:szCs w:val="24"/>
        </w:rPr>
        <w:t xml:space="preserve"> действует на основании Устава, Положения о Президенте</w:t>
      </w:r>
      <w:r w:rsidRPr="003A12D3">
        <w:rPr>
          <w:rFonts w:ascii="Times New Roman" w:hAnsi="Times New Roman" w:cs="Times New Roman"/>
          <w:sz w:val="24"/>
          <w:szCs w:val="24"/>
        </w:rPr>
        <w:t xml:space="preserve"> Объединения</w:t>
      </w:r>
      <w:r w:rsidRPr="003A12D3">
        <w:rPr>
          <w:rFonts w:ascii="Times New Roman" w:eastAsia="Arial Unicode MS" w:hAnsi="Times New Roman" w:cs="Times New Roman"/>
          <w:color w:val="000000"/>
          <w:sz w:val="24"/>
          <w:szCs w:val="24"/>
        </w:rPr>
        <w:t xml:space="preserve">, </w:t>
      </w:r>
      <w:r w:rsidRPr="003A12D3">
        <w:rPr>
          <w:rFonts w:ascii="Times New Roman" w:hAnsi="Times New Roman" w:cs="Times New Roman"/>
          <w:sz w:val="24"/>
          <w:szCs w:val="24"/>
        </w:rPr>
        <w:t>принимаемого</w:t>
      </w:r>
      <w:r w:rsidRPr="003A12D3">
        <w:rPr>
          <w:rFonts w:ascii="Times New Roman" w:eastAsia="Arial Unicode MS" w:hAnsi="Times New Roman" w:cs="Times New Roman"/>
          <w:color w:val="000000"/>
          <w:sz w:val="24"/>
          <w:szCs w:val="24"/>
        </w:rPr>
        <w:t xml:space="preserve"> Съездом, а также иных документов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10.2. Президент Объединения избирается Съездом тайным голосованием сроком на два года. При этом одно и то же лицо не может занимать должность Президента Объединения более чем два срока подряд. </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shd w:val="clear" w:color="auto" w:fill="FFFFFF"/>
        </w:rPr>
        <w:t>Правом выдвижения кандидатур для избрания на должность Президента Объединения обладают члены Объединения и Окружные конференции.</w:t>
      </w:r>
      <w:r w:rsidRPr="003A12D3">
        <w:rPr>
          <w:rFonts w:ascii="Times New Roman" w:eastAsia="Arial Unicode MS" w:hAnsi="Times New Roman" w:cs="Times New Roman"/>
          <w:color w:val="000000"/>
          <w:sz w:val="24"/>
          <w:szCs w:val="24"/>
        </w:rPr>
        <w:t xml:space="preserve"> В случае выдвижения членом Объединения кандидатуры для избрания на должность Президента такой кандидат должен получить поддержку не менее одной Окружной конференции и предоставить в Совет документы об этом не ранее чем за три месяца и не позднее чем за три дня до проведения Съезда, в повестку которого включен вопрос о выборах Президента Объединения. После предоставления документов в указанный срок Совет или уполномоченный им орган в течение суток принимает решение о выполнении кандидатом соответствующих требований и о вынесении его кандидатуры на рассмотрение Съезда. С момента принятия данного решения информация о кандидате размещается на сайте Объединения в сети «Интернет», кандидат имеет право принимать участие в заседаниях Окружных конференций, распространять информацию о себе и своей программе в информационных ресурсах Объединения, в том числе на сайте Объединения в сети «Интернет».</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Полномочия вновь избранного Президента Объединения начинаются, а полномочия предыдущего Президента Объединения прекращаются с момента вступления в силу решения Съезда об избрании нового Президента Объединения и прекращении полномочий предыдущего Президента. Полномочия предыдущего Президента Объединения прекращаются досрочно в момент его смерти, либо в день вступления в законную силу решения суда о признании его умершим или без вести пропавшим, либо в момент вступления в силу решения о досрочном прекращении его полномочий.</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В случае отсутствия вступившего в силу решения Съезда об избрании нового Президента Объединения и прекращении полномочий предыдущего Президента, полномочия Президента Объединения временно</w:t>
      </w:r>
      <w:r w:rsidRPr="003A12D3">
        <w:rPr>
          <w:rFonts w:ascii="Times New Roman" w:eastAsia="Arial Unicode MS" w:hAnsi="Times New Roman" w:cs="Times New Roman"/>
          <w:sz w:val="24"/>
          <w:szCs w:val="24"/>
        </w:rPr>
        <w:t xml:space="preserve"> выполняет первый Вице-президент Объединения, а при его отсутствии один из вице-президентов Объединения или член Совета, назначенные решением Совета</w:t>
      </w:r>
      <w:r w:rsidRPr="003A12D3">
        <w:rPr>
          <w:rFonts w:ascii="Times New Roman" w:eastAsia="Arial Unicode MS" w:hAnsi="Times New Roman" w:cs="Times New Roman"/>
          <w:color w:val="000000"/>
          <w:sz w:val="24"/>
          <w:szCs w:val="24"/>
        </w:rPr>
        <w:t>.</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Решение Съезда о прекращении полномочий Совета Объединения не распространяется на Президента Объединения, за исключением случаев, предусмотренных настоящим Уставом.</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lastRenderedPageBreak/>
        <w:t xml:space="preserve">10.3. На срок своих полномочий Президент </w:t>
      </w:r>
      <w:r w:rsidRPr="003A12D3">
        <w:rPr>
          <w:rFonts w:ascii="Times New Roman" w:hAnsi="Times New Roman" w:cs="Times New Roman"/>
          <w:sz w:val="24"/>
          <w:szCs w:val="24"/>
        </w:rPr>
        <w:t>Объединения</w:t>
      </w:r>
      <w:r w:rsidRPr="003A12D3">
        <w:rPr>
          <w:rFonts w:ascii="Times New Roman" w:eastAsia="Arial Unicode MS" w:hAnsi="Times New Roman" w:cs="Times New Roman"/>
          <w:color w:val="000000"/>
          <w:sz w:val="24"/>
          <w:szCs w:val="24"/>
        </w:rPr>
        <w:t xml:space="preserve"> зачисляется в штат Объединения и осуществляет свои полномочия в Объединении на основании срочного трудового договора по основному месту работы. Трудовой договор с Президентом Объединения со стороны Объединения подписывает Председатель Совета Объединения или член Совета </w:t>
      </w:r>
      <w:r w:rsidRPr="003A12D3">
        <w:rPr>
          <w:rFonts w:ascii="Times New Roman" w:hAnsi="Times New Roman" w:cs="Times New Roman"/>
          <w:sz w:val="24"/>
          <w:szCs w:val="24"/>
        </w:rPr>
        <w:t>Объединения</w:t>
      </w:r>
      <w:r w:rsidRPr="003A12D3">
        <w:rPr>
          <w:rFonts w:ascii="Times New Roman" w:eastAsia="Arial Unicode MS" w:hAnsi="Times New Roman" w:cs="Times New Roman"/>
          <w:color w:val="000000"/>
          <w:sz w:val="24"/>
          <w:szCs w:val="24"/>
        </w:rPr>
        <w:t xml:space="preserve"> на основании решения Совета</w:t>
      </w:r>
      <w:r w:rsidRPr="003A12D3">
        <w:rPr>
          <w:rFonts w:ascii="Times New Roman" w:hAnsi="Times New Roman" w:cs="Times New Roman"/>
          <w:sz w:val="24"/>
          <w:szCs w:val="24"/>
        </w:rPr>
        <w:t xml:space="preserve"> Объединения</w:t>
      </w:r>
      <w:r w:rsidRPr="003A12D3">
        <w:rPr>
          <w:rFonts w:ascii="Times New Roman" w:eastAsia="Arial Unicode MS" w:hAnsi="Times New Roman" w:cs="Times New Roman"/>
          <w:color w:val="000000"/>
          <w:sz w:val="24"/>
          <w:szCs w:val="24"/>
        </w:rPr>
        <w:t xml:space="preserve">, в случае избрания Президента </w:t>
      </w:r>
      <w:r w:rsidRPr="003A12D3">
        <w:rPr>
          <w:rFonts w:ascii="Times New Roman" w:hAnsi="Times New Roman" w:cs="Times New Roman"/>
          <w:sz w:val="24"/>
          <w:szCs w:val="24"/>
        </w:rPr>
        <w:t>Объединения</w:t>
      </w:r>
      <w:r w:rsidRPr="003A12D3">
        <w:rPr>
          <w:rFonts w:ascii="Times New Roman" w:eastAsia="Arial Unicode MS" w:hAnsi="Times New Roman" w:cs="Times New Roman"/>
          <w:color w:val="000000"/>
          <w:sz w:val="24"/>
          <w:szCs w:val="24"/>
        </w:rPr>
        <w:t xml:space="preserve"> на должность Председателя Совета</w:t>
      </w:r>
      <w:r w:rsidRPr="003A12D3">
        <w:rPr>
          <w:rFonts w:ascii="Times New Roman" w:hAnsi="Times New Roman" w:cs="Times New Roman"/>
          <w:sz w:val="24"/>
          <w:szCs w:val="24"/>
        </w:rPr>
        <w:t xml:space="preserve"> Объединения</w:t>
      </w:r>
      <w:r w:rsidRPr="003A12D3">
        <w:rPr>
          <w:rFonts w:ascii="Times New Roman" w:eastAsia="Arial Unicode MS" w:hAnsi="Times New Roman" w:cs="Times New Roman"/>
          <w:color w:val="000000"/>
          <w:sz w:val="24"/>
          <w:szCs w:val="24"/>
        </w:rPr>
        <w:t>.</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10.4. Президент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10.4.1. обеспечивает выполнение решений Съезда, Совета Объединения, осуществляет организационно-материальное обеспечение деятельности иных органов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10.4.2. представляет Объединение перед третьими лицами и действует от имени Объединения без доверенности, в том числе, в суде, имеет право первой подписи финансовых документов, совершает сделки и подписывает договоры от имени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10.4.3. обеспечивает ведение бухгалтерского учета и финансовой отчетности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10.4.4. открывает счета в банках и иных кредитных учреждениях, в том числе валютные счета;</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10.4.5. запрашивает от имени Объединения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Объединением возложенных на него федеральными законами функций;</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10.4.6. созывает заседания Совета Объединения на основании своего решения, решения Председателя Совета Объединения или требования не менее одной трети членов Совета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10.4.7. принимает решение о приеме и увольнении работников Объединения, за исключением процедуры избрания и освобождения от должности Вице-президентов Объединения в соответствии с Положением о Совете и Положением о Президенте</w:t>
      </w:r>
      <w:r w:rsidRPr="003A12D3">
        <w:rPr>
          <w:rFonts w:ascii="Times New Roman" w:hAnsi="Times New Roman" w:cs="Times New Roman"/>
          <w:sz w:val="24"/>
          <w:szCs w:val="24"/>
        </w:rPr>
        <w:t xml:space="preserve"> Объединения</w:t>
      </w:r>
      <w:r w:rsidRPr="003A12D3">
        <w:rPr>
          <w:rFonts w:ascii="Times New Roman" w:eastAsia="Arial Unicode MS" w:hAnsi="Times New Roman" w:cs="Times New Roman"/>
          <w:color w:val="000000"/>
          <w:sz w:val="24"/>
          <w:szCs w:val="24"/>
        </w:rPr>
        <w:t>; от имени Объединения заключает трудовые договоры (контракты) с работниками Объединения, издает приказы, распоряжения, дает указания в рамках своих полномочий, осуществляет иные функции Объединения в качестве работодателя;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10.4.8. обеспечивает соблюдение трудового законодательства и трудовой дисциплины, отвечает за исполнение необходимых мер по соблюдению требований охраны труда и санитарных норм работниками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10.4.9. выдает доверенности от имени Объединения в рамках своих полномочий;</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10.4.10. обеспечивает документооборот в Объединении, в том числе, прием и учет документов, направленных в Объединение, принимает по этим документам решения в пределах своих полномочий, либо вносит проекты решений по этим документам на рассмотрение иных органов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lastRenderedPageBreak/>
        <w:t>10.4.11. осуществляет иные функции, предусмотренные Уставом и иными документами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numPr>
          <w:ilvl w:val="1"/>
          <w:numId w:val="6"/>
        </w:numPr>
        <w:spacing w:after="0"/>
        <w:ind w:left="0" w:firstLine="735"/>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По поручению Президента Объединения Вице-президенты в соответствии со своими полномочиями выполняют функции Президента на</w:t>
      </w:r>
      <w:r w:rsidRPr="003A12D3">
        <w:rPr>
          <w:rFonts w:ascii="Times New Roman" w:eastAsia="Arial Unicode MS" w:hAnsi="Times New Roman" w:cs="Times New Roman"/>
          <w:color w:val="00B050"/>
          <w:sz w:val="24"/>
          <w:szCs w:val="24"/>
        </w:rPr>
        <w:t xml:space="preserve"> </w:t>
      </w:r>
      <w:r w:rsidRPr="003A12D3">
        <w:rPr>
          <w:rFonts w:ascii="Times New Roman" w:eastAsia="Arial Unicode MS" w:hAnsi="Times New Roman" w:cs="Times New Roman"/>
          <w:color w:val="000000"/>
          <w:sz w:val="24"/>
          <w:szCs w:val="24"/>
        </w:rPr>
        <w:t>период его отсутствия.</w:t>
      </w:r>
    </w:p>
    <w:p w:rsidR="00346D7C" w:rsidRPr="003A12D3" w:rsidRDefault="00346D7C" w:rsidP="003A12D3">
      <w:pPr>
        <w:pStyle w:val="WW-"/>
        <w:spacing w:after="0"/>
        <w:ind w:firstLine="735"/>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 xml:space="preserve">         На срок своих полномочий первый Вице-президент зачисляется в штат Объединения и осуществляет свои полномочия на основании срочного трудового договора. Из общего числа иных Вице-президентов в штат Объединения может быть зачислен только один.</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10.6. Президент Объединения не вправе:</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10.6.1. заключать с саморегулируемыми организациями, основанными на членстве лиц, осуществляющих строительство, реконструкцию, капитальный ремонт объектов капитального строительства, их членами, дочерними и зависимыми обществами таких саморегулируемых организаций и их членов любые договоры имущественного страхования, кредитные договоры, соглашения о поручительстве;</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10.6.2. являться членом органов управления саморегулируемых организаций, основанными на членстве лиц, осуществляющих строительство, реконструкцию, капитальный ремонт объектов капитального строительства</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10.6.3. являться членом Ревизионной комиссии Объединения;</w:t>
      </w: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10.6.4. входить в состав коллегиальных исполнительных органов или являться единоличным исполнительным органом других юридических лиц.</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10.7. В случае неисполнения Президентом Объединения требований законодательства Российской Федерации, Устава, решений Съезда и Совета Объединения полномочия Президента Объединения могут быть прекращены Съездом досрочно. Досрочное прекращение полномочий Президента Объединения осуществляется в соответствии с Положением о Президенте.</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Arial Unicode MS" w:hAnsi="Times New Roman" w:cs="Times New Roman"/>
          <w:color w:val="000000"/>
          <w:sz w:val="24"/>
          <w:szCs w:val="24"/>
        </w:rPr>
      </w:pPr>
      <w:r w:rsidRPr="003A12D3">
        <w:rPr>
          <w:rFonts w:ascii="Times New Roman" w:eastAsia="Arial Unicode MS" w:hAnsi="Times New Roman" w:cs="Times New Roman"/>
          <w:color w:val="000000"/>
          <w:sz w:val="24"/>
          <w:szCs w:val="24"/>
        </w:rPr>
        <w:t>10.8. Аппаратом Объединения является совокупность всех работников Объединения.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jc w:val="center"/>
        <w:rPr>
          <w:rFonts w:ascii="Times New Roman" w:hAnsi="Times New Roman" w:cs="Times New Roman"/>
          <w:b/>
          <w:sz w:val="24"/>
          <w:szCs w:val="24"/>
        </w:rPr>
      </w:pPr>
      <w:r w:rsidRPr="003A12D3">
        <w:rPr>
          <w:rFonts w:ascii="Times New Roman" w:hAnsi="Times New Roman" w:cs="Times New Roman"/>
          <w:b/>
          <w:sz w:val="24"/>
          <w:szCs w:val="24"/>
        </w:rPr>
        <w:t>11. РЕВИЗИОННАЯ КОМИССИЯ ОБЪЕДИНЕНИЯ.</w:t>
      </w:r>
    </w:p>
    <w:p w:rsidR="00346D7C" w:rsidRPr="003A12D3" w:rsidRDefault="00346D7C" w:rsidP="003A12D3">
      <w:pPr>
        <w:pStyle w:val="WW-"/>
        <w:spacing w:after="0"/>
        <w:jc w:val="center"/>
        <w:rPr>
          <w:rFonts w:ascii="Times New Roman" w:hAnsi="Times New Roman" w:cs="Times New Roman"/>
          <w:b/>
          <w:sz w:val="24"/>
          <w:szCs w:val="24"/>
        </w:rPr>
      </w:pPr>
      <w:r w:rsidRPr="003A12D3">
        <w:rPr>
          <w:rFonts w:ascii="Times New Roman" w:hAnsi="Times New Roman" w:cs="Times New Roman"/>
          <w:b/>
          <w:sz w:val="24"/>
          <w:szCs w:val="24"/>
        </w:rPr>
        <w:t>АУДИТ ФИНАНСОВО-ХОЗЯЙСТВЕННОЙ ДЕЯТЕЛЬНОСТИ</w:t>
      </w:r>
    </w:p>
    <w:p w:rsidR="00346D7C" w:rsidRPr="003A12D3" w:rsidRDefault="00346D7C" w:rsidP="003A12D3">
      <w:pPr>
        <w:pStyle w:val="WW-"/>
        <w:spacing w:after="0"/>
        <w:jc w:val="center"/>
        <w:rPr>
          <w:rFonts w:ascii="Times New Roman" w:hAnsi="Times New Roman" w:cs="Times New Roman"/>
          <w:b/>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xml:space="preserve">11.1. Ревизионная комиссия является постоянно действующим контролирующим органом Объединения. </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spacing w:after="0"/>
        <w:ind w:firstLine="709"/>
        <w:jc w:val="both"/>
        <w:rPr>
          <w:rFonts w:ascii="Times New Roman" w:eastAsia="Arial Unicode MS" w:hAnsi="Times New Roman" w:cs="Times New Roman"/>
          <w:color w:val="000000"/>
          <w:sz w:val="24"/>
          <w:szCs w:val="24"/>
        </w:rPr>
      </w:pPr>
      <w:r w:rsidRPr="003A12D3">
        <w:rPr>
          <w:rFonts w:ascii="Times New Roman" w:hAnsi="Times New Roman" w:cs="Times New Roman"/>
          <w:sz w:val="24"/>
          <w:szCs w:val="24"/>
        </w:rPr>
        <w:t xml:space="preserve">11.2. </w:t>
      </w:r>
      <w:r w:rsidRPr="003A12D3">
        <w:rPr>
          <w:rFonts w:ascii="Times New Roman" w:hAnsi="Times New Roman" w:cs="Times New Roman"/>
          <w:sz w:val="24"/>
          <w:szCs w:val="24"/>
        </w:rPr>
        <w:tab/>
      </w:r>
      <w:r w:rsidRPr="003A12D3">
        <w:rPr>
          <w:rFonts w:ascii="Times New Roman" w:eastAsia="Calibri" w:hAnsi="Times New Roman" w:cs="Times New Roman"/>
          <w:sz w:val="24"/>
          <w:szCs w:val="24"/>
        </w:rPr>
        <w:t>Ревизионная комиссия избирается Съездом сроком на два года.</w:t>
      </w:r>
      <w:r w:rsidRPr="003A12D3">
        <w:rPr>
          <w:rFonts w:ascii="Times New Roman" w:eastAsia="Arial Unicode MS" w:hAnsi="Times New Roman" w:cs="Times New Roman"/>
          <w:color w:val="000000"/>
          <w:sz w:val="24"/>
          <w:szCs w:val="24"/>
        </w:rPr>
        <w:t xml:space="preserve"> При этом одно и то же лицо не может быть членом Ревизионной комиссии более чем два срока подряд.</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lastRenderedPageBreak/>
        <w:t>В случае досрочного прекращения полномочий отдельных членов Ревизионной комиссии Съезд на ближайшем очередном заседании доизбирает членов на оставшийся срок полномочий Ревизионной комиссии.</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eastAsia="Arial Unicode MS" w:hAnsi="Times New Roman" w:cs="Times New Roman"/>
          <w:color w:val="000000"/>
          <w:sz w:val="24"/>
          <w:szCs w:val="24"/>
        </w:rPr>
        <w:t>11.3. Количество членов Ревизионной комиссии устанавливается равным количеству федеральных округов и городов Мо</w:t>
      </w:r>
      <w:r w:rsidRPr="003A12D3">
        <w:rPr>
          <w:rFonts w:ascii="Times New Roman" w:hAnsi="Times New Roman" w:cs="Times New Roman"/>
          <w:sz w:val="24"/>
          <w:szCs w:val="24"/>
        </w:rPr>
        <w:t>сква и Санкт-Петербург.</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В Ревизионную комиссию могут быть избраны лица, являющиеся членами постоянно действующих коллегиальных органов управления или должностными лицами саморегулируемых организаций,</w:t>
      </w:r>
      <w:r w:rsidRPr="003A12D3">
        <w:rPr>
          <w:rFonts w:ascii="Times New Roman" w:eastAsia="Times New Roman" w:hAnsi="Times New Roman" w:cs="Times New Roman"/>
          <w:sz w:val="24"/>
          <w:szCs w:val="24"/>
        </w:rPr>
        <w:t xml:space="preserve"> </w:t>
      </w:r>
      <w:r w:rsidRPr="003A12D3">
        <w:rPr>
          <w:rFonts w:ascii="Times New Roman" w:hAnsi="Times New Roman" w:cs="Times New Roman"/>
          <w:sz w:val="24"/>
          <w:szCs w:val="24"/>
        </w:rPr>
        <w:t>основанных на членстве лиц, осуществляющих строительство, реконструкцию, капитальный ремонт объектов капитального строительства, и имеющие высшее экономическое, бухгалтерское или юридическое образование и стаж работы по специальности не менее 5 лет.</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Членами Ревизионной комиссии не могут являться члены Совета Объединения, работники Объединения, а также лица, взаимозависимые с членами Совета Объединения и работниками Объединения. Для целей настоящего раздела Устава взаимозависимыми лицами признаются лица, находящиеся в родстве или свойстве (согласно нормам семейного законодательства), являющиеся учредителями и (или) работниками одного юридического лица или работниками одного индивидуального предпринимателя.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11.4. Ревизионную комиссию возглавляет председатель, избираемый на первом заседании Ревизионной комиссии из ее состава на срок два года. На первом заседании Ревизионной комиссии из ее состава также избирается заместитель председателя Ревизионной комиссии. Заседание Ревизионной Комиссии считается правомочным, если на нем присутствуют более половины членов Ревизионной Комиссии. Решения Ревизионной комиссии считаются принятыми, если за них проголосовало не менее 2/3 членов Ревизионной комиссии, участвующих на ее заседании.</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11.5. Ревизионная комиссия:</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11.5.1. осуществляет контроль и проводит плановые ревизии и проверки деятельности Объединения не реже чем один раз в шесть месяцев. Внеочередная ревизия (проверка) деятельности Объединения проводится по требованию не менее чем 1/10 от общего числа членов Объединения или по решению Совета;</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11.5.2. осуществляет контроль финансово-хозяйственной деятельности на соответствие представленной бухгалтерской отчетности и бухгалтерским балансам;</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xml:space="preserve">11.5.3. контролирует соблюдение Устава и иных документов Объединения </w:t>
      </w:r>
      <w:r w:rsidRPr="003A12D3">
        <w:rPr>
          <w:rFonts w:ascii="Times New Roman" w:hAnsi="Times New Roman" w:cs="Times New Roman"/>
          <w:color w:val="000000"/>
          <w:sz w:val="24"/>
          <w:szCs w:val="24"/>
        </w:rPr>
        <w:t>членами Совета Объединения, Президентом Объединения, работниками Объединения</w:t>
      </w:r>
      <w:r w:rsidRPr="003A12D3">
        <w:rPr>
          <w:rFonts w:ascii="Times New Roman" w:hAnsi="Times New Roman" w:cs="Times New Roman"/>
          <w:sz w:val="24"/>
          <w:szCs w:val="24"/>
        </w:rPr>
        <w:t>;</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11.5.4. ежегодно отчитывается о своей деятельности, в том числе о результатах ревизии (проверки) финансово-хозяйственной деятельности Объединения перед Съездом;</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 xml:space="preserve">11.5.5. организует конкурс по выборам аудитора для ежегодного аудита финансово-хозяйственной деятельности Объединения. Результаты конкурса утверждаются Советом Объединения. </w:t>
      </w: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lastRenderedPageBreak/>
        <w:t>11.5.6. дает заключения по сделкам, если заинтересованное лицо, признанное таковым в соответствии с действующим законодательством, имеет заинтересованность в сделке, стороной которой является или намеревается быть Объединение, а также в случае иного противоречия интересов указанного лица и Объединения в отношении существующей или предлагаемой сделки.</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11.6. Член Ревизионной комиссии вправе добровольно прекратить свое членство в комиссии, написав соответствующее заявление. В этом случае членство в Ревизионной комиссии прекращается с даты подачи соответствующего заявления.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11.7. Ревизионная комиссия вправе затребовать, а органы Объединения и Президент Объединения обязаны предоставить любые документы и дать объяснения по вопросам, относящимся к компетенции Ревизионной комиссии.</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11.8. Члены Ревизионной комиссии могут присутствовать на любом заседании органов Объединения с правом совещательного голоса.</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11.9. В случае, если это предусмотрено сметой расходов на содержание Объединения, Ревизионная комиссия имеет право привлекать к ревизионной работе экспертов, оплата которых осуществляется Объединением.</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11.10. Предложения Ревизионной комиссии об устранении выявленных недостатков и нарушений рассматриваются на заседаниях Совета Объединения и по ним принимаются соответствующие меры. О всех выявленных нарушениях и результатах их рассмотрения информируется Съезд при отчете Ревизионной комиссии.</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11.11. Положение о Ревизионной комиссии, регламентирующее ее деятельность, принимается Съездом.</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11.12. Финансово-хозяйственная деятельность Объединения подлежит аудиту не реже одного раза в год. В смете расходов Объединения должно быть предусмотрено финансирование проведения такого аудита.</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hAnsi="Times New Roman" w:cs="Times New Roman"/>
          <w:sz w:val="24"/>
          <w:szCs w:val="24"/>
        </w:rPr>
        <w:t>11.13. Предметом аудита является проверка достоверности отчетности Объединения, отчета об исполнении сметы и отчета о распоряжении средствами компенсационных фондов. Аудиторское заключение предоставляется членам Объединения при подготовке и проведении очередного Съезда.</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b/>
          <w:bCs/>
          <w:sz w:val="24"/>
          <w:szCs w:val="24"/>
        </w:rPr>
      </w:pPr>
      <w:r w:rsidRPr="003A12D3">
        <w:rPr>
          <w:rFonts w:ascii="Times New Roman" w:eastAsia="Times New Roman" w:hAnsi="Times New Roman" w:cs="Times New Roman"/>
          <w:b/>
          <w:bCs/>
          <w:sz w:val="24"/>
          <w:szCs w:val="24"/>
        </w:rPr>
        <w:t>12. ИСТОЧНИКИ ФОРМИРОВАНИЯ ИМУЩЕСТВА ОБЪЕДИНЕНИЯ</w:t>
      </w:r>
    </w:p>
    <w:p w:rsidR="00346D7C" w:rsidRPr="003A12D3" w:rsidRDefault="00346D7C" w:rsidP="003A12D3">
      <w:pPr>
        <w:pStyle w:val="WW-"/>
        <w:spacing w:after="0"/>
        <w:ind w:firstLine="709"/>
        <w:jc w:val="center"/>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lastRenderedPageBreak/>
        <w:t>12.1. Имущество Объединения составляют материальные и финансовые ресурсы, нематериальные активы, а также иное имущество, включая имущественные права, находящееся на его балансе и являющееся собственностью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Источниками формирования имущества Объединения в денежной и иных формах являются: </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отчисления саморегулируемых организаций на нужды Объединения, в том числе вступительные и членские взносы;</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добровольные имущественные и иные взносы и пожертвования;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доходы, полученные от размещения денежных средств на банковских депозитах;</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 другие не запрещенные законодательством источники.</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12.2. Уставный капитал в Объединении не формируется.</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12.3. Объединение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12.4. Объединение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Объединения. </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Объединение может иметь в собственности или на ином праве земельные участки и другое не запрещенное законом имущество.</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12.5. Члены Объединения обязаны оплачивать отчисления на нужды Объединения в порядке и размерах установленных Съездом. Основанием для уплаты отчислений являются счета, выставляемые Объединением.</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12.6. Имущество, переданное Объединению его членами в качестве взносов и иных отчислений, не подлежит возврату при прекращении членства в Объединении.</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hAnsi="Times New Roman" w:cs="Times New Roman"/>
          <w:sz w:val="24"/>
          <w:szCs w:val="24"/>
        </w:rPr>
      </w:pPr>
      <w:r w:rsidRPr="003A12D3">
        <w:rPr>
          <w:rFonts w:ascii="Times New Roman" w:eastAsia="Times New Roman" w:hAnsi="Times New Roman" w:cs="Times New Roman"/>
          <w:sz w:val="24"/>
          <w:szCs w:val="24"/>
        </w:rPr>
        <w:t xml:space="preserve">12.7 </w:t>
      </w:r>
      <w:r w:rsidRPr="003A12D3">
        <w:rPr>
          <w:rFonts w:ascii="Times New Roman" w:hAnsi="Times New Roman" w:cs="Times New Roman"/>
          <w:sz w:val="24"/>
          <w:szCs w:val="24"/>
        </w:rPr>
        <w:t>Разработка проекта сметы доходов и расходов, порядок формирования доходов Объединения, порядок использования имущества Объединения определяются Бюджетным Регламентом Объединения. Бюджетный регламент определяет порядок формирования и использования имущества, а также структуру сметы доходов и расходов (бюджета).</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jc w:val="center"/>
        <w:rPr>
          <w:rFonts w:ascii="Times New Roman" w:eastAsia="Times New Roman" w:hAnsi="Times New Roman" w:cs="Times New Roman"/>
          <w:b/>
          <w:bCs/>
          <w:sz w:val="24"/>
          <w:szCs w:val="24"/>
        </w:rPr>
      </w:pPr>
      <w:r w:rsidRPr="003A12D3">
        <w:rPr>
          <w:rFonts w:ascii="Times New Roman" w:eastAsia="Times New Roman" w:hAnsi="Times New Roman" w:cs="Times New Roman"/>
          <w:b/>
          <w:bCs/>
          <w:sz w:val="24"/>
          <w:szCs w:val="24"/>
        </w:rPr>
        <w:t>13. ПОРЯДОК ВНЕСЕНИЯ ИЗМЕНЕНИЙ В УСТАВ</w:t>
      </w:r>
    </w:p>
    <w:p w:rsidR="00346D7C" w:rsidRPr="003A12D3" w:rsidRDefault="00346D7C" w:rsidP="003A12D3">
      <w:pPr>
        <w:pStyle w:val="WW-"/>
        <w:spacing w:after="0"/>
        <w:ind w:firstLine="709"/>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lastRenderedPageBreak/>
        <w:t>13.1. Решение о внесении изменений в Устав принимается Съездом в две трети голосов присутствующих на Съезде членов Объединения.</w:t>
      </w: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13.2. Все изменения Устава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jc w:val="center"/>
        <w:rPr>
          <w:rFonts w:ascii="Times New Roman" w:eastAsia="Times New Roman" w:hAnsi="Times New Roman" w:cs="Times New Roman"/>
          <w:b/>
          <w:bCs/>
          <w:sz w:val="24"/>
          <w:szCs w:val="24"/>
        </w:rPr>
      </w:pPr>
      <w:r w:rsidRPr="003A12D3">
        <w:rPr>
          <w:rFonts w:ascii="Times New Roman" w:eastAsia="Times New Roman" w:hAnsi="Times New Roman" w:cs="Times New Roman"/>
          <w:b/>
          <w:bCs/>
          <w:sz w:val="24"/>
          <w:szCs w:val="24"/>
        </w:rPr>
        <w:t>14. ЛИКВИДАЦИЯ ОБЪЕДИНЕНИЯ</w:t>
      </w:r>
    </w:p>
    <w:p w:rsidR="00346D7C" w:rsidRPr="003A12D3" w:rsidRDefault="00346D7C" w:rsidP="003A12D3">
      <w:pPr>
        <w:pStyle w:val="WW-"/>
        <w:spacing w:after="0"/>
        <w:ind w:firstLine="709"/>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14.1. Реорганизация Объединения осуществляется в случаях, в форме и в порядке, предусмотренном действующим законодательством Российской Федерации. </w:t>
      </w:r>
    </w:p>
    <w:p w:rsidR="00346D7C" w:rsidRPr="003A12D3" w:rsidRDefault="00346D7C" w:rsidP="003A12D3">
      <w:pPr>
        <w:pStyle w:val="WW-"/>
        <w:spacing w:after="0"/>
        <w:ind w:firstLine="709"/>
        <w:jc w:val="both"/>
        <w:rPr>
          <w:rFonts w:ascii="Times New Roman" w:hAnsi="Times New Roman" w:cs="Times New Roman"/>
          <w:sz w:val="24"/>
          <w:szCs w:val="24"/>
        </w:rPr>
      </w:pPr>
    </w:p>
    <w:p w:rsidR="00346D7C" w:rsidRPr="003A12D3" w:rsidRDefault="00346D7C"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14.2. Ликвидация Объединения производится по решению Съезда или суда. Решение о ликвидации Объединения принимается Съездом большинством голосов в две трети голосов от общего числа членов Объединения.</w:t>
      </w:r>
    </w:p>
    <w:p w:rsidR="003A12D3" w:rsidRPr="003A12D3" w:rsidRDefault="003A12D3" w:rsidP="003A12D3">
      <w:pPr>
        <w:pStyle w:val="WW-"/>
        <w:spacing w:after="0"/>
        <w:ind w:firstLine="709"/>
        <w:jc w:val="both"/>
        <w:rPr>
          <w:rFonts w:ascii="Times New Roman" w:eastAsia="Times New Roman" w:hAnsi="Times New Roman" w:cs="Times New Roman"/>
          <w:sz w:val="24"/>
          <w:szCs w:val="24"/>
        </w:rPr>
      </w:pPr>
    </w:p>
    <w:p w:rsidR="003A12D3" w:rsidRPr="003A12D3" w:rsidRDefault="003A12D3" w:rsidP="003A12D3">
      <w:pPr>
        <w:pStyle w:val="WW-"/>
        <w:spacing w:after="0"/>
        <w:ind w:firstLine="709"/>
        <w:jc w:val="both"/>
        <w:rPr>
          <w:rFonts w:ascii="Times New Roman" w:eastAsia="Times New Roman" w:hAnsi="Times New Roman" w:cs="Times New Roman"/>
          <w:sz w:val="24"/>
          <w:szCs w:val="24"/>
        </w:rPr>
      </w:pPr>
      <w:r w:rsidRPr="003A12D3">
        <w:rPr>
          <w:rFonts w:ascii="Times New Roman" w:eastAsia="Times New Roman" w:hAnsi="Times New Roman" w:cs="Times New Roman"/>
          <w:sz w:val="24"/>
          <w:szCs w:val="24"/>
        </w:rPr>
        <w:t>14.3. Оставшееся после удовлетворения требований кредиторов имущество Объединения направляется на цели, для которых Объединение было создано, либо на благотворительные цели.</w:t>
      </w:r>
    </w:p>
    <w:sectPr w:rsidR="003A12D3" w:rsidRPr="003A12D3" w:rsidSect="003A12D3">
      <w:headerReference w:type="default" r:id="rId9"/>
      <w:pgSz w:w="11906" w:h="16838"/>
      <w:pgMar w:top="1403" w:right="991" w:bottom="1545" w:left="1560" w:header="1134" w:footer="1276" w:gutter="0"/>
      <w:cols w:space="720"/>
      <w:titlePg/>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22E" w:rsidRDefault="0037022E">
      <w:pPr>
        <w:spacing w:after="0" w:line="240" w:lineRule="auto"/>
      </w:pPr>
      <w:r>
        <w:separator/>
      </w:r>
    </w:p>
  </w:endnote>
  <w:endnote w:type="continuationSeparator" w:id="0">
    <w:p w:rsidR="0037022E" w:rsidRDefault="00370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altName w:val="Arial Unicode MS"/>
    <w:panose1 w:val="02020603050405020304"/>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22E" w:rsidRDefault="0037022E">
      <w:pPr>
        <w:spacing w:after="0" w:line="240" w:lineRule="auto"/>
      </w:pPr>
      <w:r>
        <w:separator/>
      </w:r>
    </w:p>
  </w:footnote>
  <w:footnote w:type="continuationSeparator" w:id="0">
    <w:p w:rsidR="0037022E" w:rsidRDefault="00370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D3" w:rsidRDefault="00997F27">
    <w:pPr>
      <w:pStyle w:val="af0"/>
      <w:jc w:val="center"/>
    </w:pPr>
    <w:fldSimple w:instr="PAGE   \* MERGEFORMAT">
      <w:r w:rsidR="00040C54">
        <w:rPr>
          <w:noProof/>
        </w:rPr>
        <w:t>26</w:t>
      </w:r>
    </w:fldSimple>
  </w:p>
  <w:p w:rsidR="003A12D3" w:rsidRDefault="003A12D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2"/>
    <w:multiLevelType w:val="multilevel"/>
    <w:tmpl w:val="00000002"/>
    <w:name w:val="WW8Num2"/>
    <w:lvl w:ilvl="0">
      <w:start w:val="9"/>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3"/>
      <w:numFmt w:val="decimal"/>
      <w:lvlText w:val="%1.%2.%3."/>
      <w:lvlJc w:val="left"/>
      <w:pPr>
        <w:tabs>
          <w:tab w:val="num" w:pos="360"/>
        </w:tabs>
        <w:ind w:left="36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A21CB"/>
    <w:rsid w:val="00040C54"/>
    <w:rsid w:val="000418A6"/>
    <w:rsid w:val="00346D7C"/>
    <w:rsid w:val="0037022E"/>
    <w:rsid w:val="003A12D3"/>
    <w:rsid w:val="005501EE"/>
    <w:rsid w:val="006A21CB"/>
    <w:rsid w:val="00854BBB"/>
    <w:rsid w:val="0086003C"/>
    <w:rsid w:val="008E792E"/>
    <w:rsid w:val="009315FE"/>
    <w:rsid w:val="00997F27"/>
    <w:rsid w:val="00AD2B77"/>
    <w:rsid w:val="00C60214"/>
    <w:rsid w:val="00D52B54"/>
    <w:rsid w:val="00DB6482"/>
    <w:rsid w:val="00EB6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EE"/>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01EE"/>
    <w:rPr>
      <w:rFonts w:ascii="Symbol" w:hAnsi="Symbol" w:cs="Symbol"/>
    </w:rPr>
  </w:style>
  <w:style w:type="character" w:customStyle="1" w:styleId="2">
    <w:name w:val="Основной шрифт абзаца2"/>
    <w:rsid w:val="005501EE"/>
  </w:style>
  <w:style w:type="character" w:customStyle="1" w:styleId="1">
    <w:name w:val="Основной шрифт абзаца1"/>
    <w:rsid w:val="005501EE"/>
  </w:style>
  <w:style w:type="character" w:styleId="a3">
    <w:name w:val="Hyperlink"/>
    <w:rsid w:val="005501EE"/>
    <w:rPr>
      <w:color w:val="0000FF"/>
      <w:u w:val="single"/>
      <w:lang w:val="ru-RU" w:eastAsia="ru-RU" w:bidi="ru-RU"/>
    </w:rPr>
  </w:style>
  <w:style w:type="character" w:customStyle="1" w:styleId="Bodytext">
    <w:name w:val="Body text_"/>
    <w:rsid w:val="005501EE"/>
    <w:rPr>
      <w:rFonts w:ascii="Times New Roman" w:hAnsi="Times New Roman"/>
      <w:shd w:val="clear" w:color="auto" w:fill="FFFFFF"/>
    </w:rPr>
  </w:style>
  <w:style w:type="character" w:customStyle="1" w:styleId="BodytextBold">
    <w:name w:val="Body text + Bold"/>
    <w:rsid w:val="005501EE"/>
    <w:rPr>
      <w:rFonts w:ascii="Times New Roman" w:hAnsi="Times New Roman"/>
      <w:b/>
      <w:bCs/>
      <w:shd w:val="clear" w:color="auto" w:fill="FFFFFF"/>
    </w:rPr>
  </w:style>
  <w:style w:type="character" w:customStyle="1" w:styleId="a4">
    <w:name w:val="Текст выноски Знак"/>
    <w:rsid w:val="005501EE"/>
    <w:rPr>
      <w:rFonts w:ascii="Tahoma" w:hAnsi="Tahoma" w:cs="Tahoma"/>
      <w:sz w:val="16"/>
      <w:szCs w:val="16"/>
    </w:rPr>
  </w:style>
  <w:style w:type="character" w:customStyle="1" w:styleId="epm">
    <w:name w:val="epm"/>
    <w:rsid w:val="005501EE"/>
  </w:style>
  <w:style w:type="character" w:customStyle="1" w:styleId="a5">
    <w:name w:val="Символ нумерации"/>
    <w:rsid w:val="005501EE"/>
  </w:style>
  <w:style w:type="character" w:customStyle="1" w:styleId="a6">
    <w:name w:val="Маркеры списка"/>
    <w:rsid w:val="005501EE"/>
    <w:rPr>
      <w:rFonts w:ascii="OpenSymbol" w:eastAsia="OpenSymbol" w:hAnsi="OpenSymbol" w:cs="OpenSymbol"/>
    </w:rPr>
  </w:style>
  <w:style w:type="character" w:customStyle="1" w:styleId="a7">
    <w:name w:val="Верхний колонтитул Знак"/>
    <w:uiPriority w:val="99"/>
    <w:rsid w:val="005501EE"/>
    <w:rPr>
      <w:sz w:val="22"/>
      <w:szCs w:val="22"/>
    </w:rPr>
  </w:style>
  <w:style w:type="character" w:customStyle="1" w:styleId="a8">
    <w:name w:val="Нижний колонтитул Знак"/>
    <w:uiPriority w:val="99"/>
    <w:rsid w:val="005501EE"/>
    <w:rPr>
      <w:sz w:val="22"/>
      <w:szCs w:val="22"/>
    </w:rPr>
  </w:style>
  <w:style w:type="paragraph" w:customStyle="1" w:styleId="a9">
    <w:name w:val="Заголовок"/>
    <w:basedOn w:val="WW-"/>
    <w:next w:val="aa"/>
    <w:rsid w:val="005501EE"/>
    <w:pPr>
      <w:keepNext/>
      <w:spacing w:before="240" w:after="120"/>
    </w:pPr>
    <w:rPr>
      <w:rFonts w:ascii="Arial" w:eastAsia="Arial Unicode MS" w:hAnsi="Arial" w:cs="Arial Unicode MS"/>
      <w:sz w:val="28"/>
      <w:szCs w:val="28"/>
    </w:rPr>
  </w:style>
  <w:style w:type="paragraph" w:styleId="aa">
    <w:name w:val="Body Text"/>
    <w:basedOn w:val="WW-"/>
    <w:rsid w:val="005501EE"/>
    <w:pPr>
      <w:spacing w:after="120"/>
    </w:pPr>
  </w:style>
  <w:style w:type="paragraph" w:styleId="ab">
    <w:name w:val="List"/>
    <w:basedOn w:val="aa"/>
    <w:rsid w:val="005501EE"/>
  </w:style>
  <w:style w:type="paragraph" w:customStyle="1" w:styleId="20">
    <w:name w:val="Название2"/>
    <w:basedOn w:val="a"/>
    <w:rsid w:val="005501EE"/>
    <w:pPr>
      <w:suppressLineNumbers/>
      <w:spacing w:before="120" w:after="120"/>
    </w:pPr>
    <w:rPr>
      <w:rFonts w:ascii="Arial" w:hAnsi="Arial" w:cs="Mangal"/>
      <w:i/>
      <w:iCs/>
      <w:sz w:val="20"/>
      <w:szCs w:val="24"/>
    </w:rPr>
  </w:style>
  <w:style w:type="paragraph" w:customStyle="1" w:styleId="21">
    <w:name w:val="Указатель2"/>
    <w:basedOn w:val="a"/>
    <w:rsid w:val="005501EE"/>
    <w:pPr>
      <w:suppressLineNumbers/>
    </w:pPr>
    <w:rPr>
      <w:rFonts w:ascii="Arial" w:hAnsi="Arial" w:cs="Mangal"/>
    </w:rPr>
  </w:style>
  <w:style w:type="paragraph" w:customStyle="1" w:styleId="WW-">
    <w:name w:val="WW-Базовый"/>
    <w:rsid w:val="005501EE"/>
    <w:pPr>
      <w:tabs>
        <w:tab w:val="left" w:pos="708"/>
      </w:tabs>
      <w:suppressAutoHyphens/>
      <w:spacing w:after="200" w:line="276" w:lineRule="auto"/>
    </w:pPr>
    <w:rPr>
      <w:rFonts w:ascii="Calibri" w:eastAsia="Calibri" w:hAnsi="Calibri" w:cs="Calibri"/>
      <w:sz w:val="22"/>
      <w:szCs w:val="22"/>
      <w:lang w:eastAsia="ar-SA"/>
    </w:rPr>
  </w:style>
  <w:style w:type="paragraph" w:customStyle="1" w:styleId="10">
    <w:name w:val="Название1"/>
    <w:basedOn w:val="a"/>
    <w:rsid w:val="005501EE"/>
    <w:pPr>
      <w:suppressLineNumbers/>
      <w:spacing w:before="120" w:after="120"/>
    </w:pPr>
    <w:rPr>
      <w:rFonts w:ascii="Arial" w:hAnsi="Arial" w:cs="Mangal"/>
      <w:i/>
      <w:iCs/>
      <w:sz w:val="20"/>
      <w:szCs w:val="24"/>
    </w:rPr>
  </w:style>
  <w:style w:type="paragraph" w:customStyle="1" w:styleId="11">
    <w:name w:val="Указатель1"/>
    <w:basedOn w:val="a"/>
    <w:rsid w:val="005501EE"/>
    <w:pPr>
      <w:suppressLineNumbers/>
    </w:pPr>
    <w:rPr>
      <w:rFonts w:ascii="Arial" w:hAnsi="Arial" w:cs="Mangal"/>
    </w:rPr>
  </w:style>
  <w:style w:type="paragraph" w:styleId="ac">
    <w:name w:val="Title"/>
    <w:basedOn w:val="WW-"/>
    <w:next w:val="ad"/>
    <w:qFormat/>
    <w:rsid w:val="005501EE"/>
    <w:pPr>
      <w:suppressLineNumbers/>
      <w:spacing w:before="120" w:after="120"/>
    </w:pPr>
    <w:rPr>
      <w:i/>
      <w:iCs/>
      <w:sz w:val="24"/>
      <w:szCs w:val="24"/>
    </w:rPr>
  </w:style>
  <w:style w:type="paragraph" w:styleId="ad">
    <w:name w:val="Subtitle"/>
    <w:basedOn w:val="a9"/>
    <w:next w:val="aa"/>
    <w:qFormat/>
    <w:rsid w:val="005501EE"/>
    <w:pPr>
      <w:jc w:val="center"/>
    </w:pPr>
    <w:rPr>
      <w:i/>
      <w:iCs/>
    </w:rPr>
  </w:style>
  <w:style w:type="paragraph" w:styleId="ae">
    <w:name w:val="index heading"/>
    <w:basedOn w:val="WW-"/>
    <w:rsid w:val="005501EE"/>
    <w:pPr>
      <w:suppressLineNumbers/>
    </w:pPr>
  </w:style>
  <w:style w:type="paragraph" w:customStyle="1" w:styleId="22">
    <w:name w:val="Основной текст2"/>
    <w:basedOn w:val="WW-"/>
    <w:rsid w:val="005501EE"/>
    <w:pPr>
      <w:shd w:val="clear" w:color="auto" w:fill="FFFFFF"/>
      <w:spacing w:after="0" w:line="226" w:lineRule="exact"/>
      <w:jc w:val="center"/>
    </w:pPr>
    <w:rPr>
      <w:rFonts w:ascii="Times New Roman" w:hAnsi="Times New Roman"/>
      <w:sz w:val="20"/>
      <w:szCs w:val="20"/>
      <w:lang w:val="en-US"/>
    </w:rPr>
  </w:style>
  <w:style w:type="paragraph" w:styleId="af">
    <w:name w:val="Balloon Text"/>
    <w:basedOn w:val="WW-"/>
    <w:rsid w:val="005501EE"/>
    <w:pPr>
      <w:spacing w:after="0" w:line="100" w:lineRule="atLeast"/>
    </w:pPr>
    <w:rPr>
      <w:rFonts w:ascii="Tahoma" w:hAnsi="Tahoma" w:cs="Tahoma"/>
      <w:sz w:val="16"/>
      <w:szCs w:val="16"/>
    </w:rPr>
  </w:style>
  <w:style w:type="paragraph" w:styleId="af0">
    <w:name w:val="header"/>
    <w:basedOn w:val="a"/>
    <w:uiPriority w:val="99"/>
    <w:rsid w:val="005501EE"/>
    <w:pPr>
      <w:tabs>
        <w:tab w:val="center" w:pos="4677"/>
        <w:tab w:val="right" w:pos="9355"/>
      </w:tabs>
    </w:pPr>
  </w:style>
  <w:style w:type="paragraph" w:styleId="af1">
    <w:name w:val="footer"/>
    <w:basedOn w:val="a"/>
    <w:uiPriority w:val="99"/>
    <w:rsid w:val="005501EE"/>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6292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0D3A6A1353E2D5020626DB2E8CB5125342AF4BF986D01EA71CC745CA3E6A79C5AE3E35AE32C2FL052I" TargetMode="External"/><Relationship Id="rId3" Type="http://schemas.openxmlformats.org/officeDocument/2006/relationships/settings" Target="settings.xml"/><Relationship Id="rId7" Type="http://schemas.openxmlformats.org/officeDocument/2006/relationships/hyperlink" Target="consultantplus://offline/ref=33A0D3A6A1353E2D5020626DB2E8CB5125342AF4BF986D01EA71CC745CA3E6A79C5AE3E35AE32C2FL05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8771</Words>
  <Characters>49995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58649</CharactersWithSpaces>
  <SharedDoc>false</SharedDoc>
  <HLinks>
    <vt:vector size="12" baseType="variant">
      <vt:variant>
        <vt:i4>2359347</vt:i4>
      </vt:variant>
      <vt:variant>
        <vt:i4>3</vt:i4>
      </vt:variant>
      <vt:variant>
        <vt:i4>0</vt:i4>
      </vt:variant>
      <vt:variant>
        <vt:i4>5</vt:i4>
      </vt:variant>
      <vt:variant>
        <vt:lpwstr>consultantplus://offline/ref=33A0D3A6A1353E2D5020626DB2E8CB5125342AF4BF986D01EA71CC745CA3E6A79C5AE3E35AE32C2FL052I</vt:lpwstr>
      </vt:variant>
      <vt:variant>
        <vt:lpwstr/>
      </vt:variant>
      <vt:variant>
        <vt:i4>2359347</vt:i4>
      </vt:variant>
      <vt:variant>
        <vt:i4>0</vt:i4>
      </vt:variant>
      <vt:variant>
        <vt:i4>0</vt:i4>
      </vt:variant>
      <vt:variant>
        <vt:i4>5</vt:i4>
      </vt:variant>
      <vt:variant>
        <vt:lpwstr>consultantplus://offline/ref=33A0D3A6A1353E2D5020626DB2E8CB5125342AF4BF986D01EA71CC745CA3E6A79C5AE3E35AE32C2FL052I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Дроздовская</dc:creator>
  <cp:lastModifiedBy>SamLab.ws</cp:lastModifiedBy>
  <cp:revision>2</cp:revision>
  <cp:lastPrinted>1601-01-01T00:00:00Z</cp:lastPrinted>
  <dcterms:created xsi:type="dcterms:W3CDTF">2013-09-19T08:16:00Z</dcterms:created>
  <dcterms:modified xsi:type="dcterms:W3CDTF">2013-09-19T08:16:00Z</dcterms:modified>
</cp:coreProperties>
</file>